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FE" w:rsidRDefault="00834FFE" w:rsidP="00834FFE">
      <w:pPr>
        <w:pStyle w:val="a3"/>
        <w:tabs>
          <w:tab w:val="left" w:pos="1440"/>
          <w:tab w:val="left" w:pos="5220"/>
        </w:tabs>
        <w:jc w:val="center"/>
        <w:rPr>
          <w:rFonts w:ascii="Times New Roman" w:hAnsi="Times New Roman"/>
          <w:b/>
          <w:sz w:val="24"/>
        </w:rPr>
      </w:pPr>
    </w:p>
    <w:p w:rsidR="00834FFE" w:rsidRDefault="00834FFE" w:rsidP="00834FFE">
      <w:pPr>
        <w:pStyle w:val="a3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834FFE" w:rsidRPr="00B93773" w:rsidRDefault="00834FFE" w:rsidP="00834FFE">
      <w:pPr>
        <w:pStyle w:val="a3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B93773">
        <w:rPr>
          <w:rFonts w:ascii="Times New Roman" w:hAnsi="Times New Roman"/>
          <w:sz w:val="24"/>
          <w:szCs w:val="24"/>
        </w:rPr>
        <w:t>УТВЕРЖДЕНЫ</w:t>
      </w:r>
    </w:p>
    <w:p w:rsidR="00834FFE" w:rsidRPr="007B1E87" w:rsidRDefault="00834FFE" w:rsidP="00834FFE">
      <w:pPr>
        <w:pStyle w:val="a3"/>
        <w:widowControl/>
        <w:tabs>
          <w:tab w:val="left" w:pos="5220"/>
        </w:tabs>
        <w:outlineLvl w:val="0"/>
        <w:rPr>
          <w:rFonts w:ascii="Times New Roman" w:hAnsi="Times New Roman"/>
          <w:sz w:val="24"/>
        </w:rPr>
      </w:pPr>
      <w:r w:rsidRPr="007B1E87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</w:t>
      </w:r>
      <w:r w:rsidRPr="007B1E87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>Постановлением администрации</w:t>
      </w:r>
    </w:p>
    <w:p w:rsidR="00834FFE" w:rsidRDefault="00834FFE" w:rsidP="00834FFE">
      <w:pPr>
        <w:pStyle w:val="a3"/>
        <w:widowControl/>
        <w:tabs>
          <w:tab w:val="left" w:pos="5220"/>
        </w:tabs>
        <w:outlineLvl w:val="0"/>
        <w:rPr>
          <w:rFonts w:ascii="Times New Roman" w:hAnsi="Times New Roman"/>
          <w:sz w:val="24"/>
        </w:rPr>
      </w:pPr>
      <w:r w:rsidRPr="007B1E87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>городского округа г. Бор</w:t>
      </w:r>
      <w:r w:rsidRPr="007B1E8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Pr="007B1E87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 w:rsidR="001D1D9D">
        <w:rPr>
          <w:rFonts w:ascii="Times New Roman" w:hAnsi="Times New Roman"/>
          <w:sz w:val="24"/>
        </w:rPr>
        <w:t>03.03.</w:t>
      </w:r>
      <w:r>
        <w:rPr>
          <w:rFonts w:ascii="Times New Roman" w:hAnsi="Times New Roman"/>
          <w:sz w:val="24"/>
        </w:rPr>
        <w:t xml:space="preserve">2016 </w:t>
      </w:r>
      <w:r w:rsidRPr="007B1E87">
        <w:rPr>
          <w:rFonts w:ascii="Times New Roman" w:hAnsi="Times New Roman"/>
          <w:sz w:val="24"/>
        </w:rPr>
        <w:t>№</w:t>
      </w:r>
      <w:r w:rsidR="001D1D9D">
        <w:rPr>
          <w:rFonts w:ascii="Times New Roman" w:hAnsi="Times New Roman"/>
          <w:sz w:val="24"/>
        </w:rPr>
        <w:t>952</w:t>
      </w:r>
      <w:bookmarkStart w:id="0" w:name="_GoBack"/>
      <w:bookmarkEnd w:id="0"/>
    </w:p>
    <w:p w:rsidR="00834FFE" w:rsidRPr="00C471F2" w:rsidRDefault="00834FFE" w:rsidP="00834FFE">
      <w:pPr>
        <w:pStyle w:val="a3"/>
        <w:widowControl/>
        <w:tabs>
          <w:tab w:val="left" w:pos="5220"/>
        </w:tabs>
        <w:outlineLvl w:val="0"/>
        <w:rPr>
          <w:rFonts w:ascii="Times New Roman" w:hAnsi="Times New Roman"/>
          <w:sz w:val="24"/>
          <w:szCs w:val="24"/>
        </w:rPr>
      </w:pPr>
    </w:p>
    <w:p w:rsidR="00834FFE" w:rsidRDefault="00834FFE" w:rsidP="00834FFE">
      <w:pPr>
        <w:pStyle w:val="a3"/>
        <w:tabs>
          <w:tab w:val="left" w:pos="1440"/>
          <w:tab w:val="left" w:pos="5220"/>
        </w:tabs>
        <w:jc w:val="center"/>
        <w:rPr>
          <w:rFonts w:ascii="Times New Roman" w:hAnsi="Times New Roman"/>
          <w:b/>
          <w:sz w:val="24"/>
        </w:rPr>
      </w:pPr>
      <w:r w:rsidRPr="001F6228">
        <w:rPr>
          <w:rFonts w:ascii="Times New Roman" w:hAnsi="Times New Roman"/>
          <w:b/>
          <w:sz w:val="24"/>
        </w:rPr>
        <w:t>УСЛОВИЯ   ПРИВАТИЗАЦИИ   МУНИЦИПАЛЬНОГО   ИМУЩЕСТВА</w:t>
      </w:r>
    </w:p>
    <w:p w:rsidR="00834FFE" w:rsidRDefault="00834FFE" w:rsidP="00834FFE">
      <w:pPr>
        <w:pStyle w:val="a3"/>
        <w:tabs>
          <w:tab w:val="left" w:pos="1440"/>
          <w:tab w:val="left" w:pos="522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</w:t>
      </w:r>
    </w:p>
    <w:p w:rsidR="00834FFE" w:rsidRDefault="00834FFE" w:rsidP="00834FFE">
      <w:pPr>
        <w:pStyle w:val="a3"/>
        <w:tabs>
          <w:tab w:val="left" w:pos="1440"/>
          <w:tab w:val="left" w:pos="5220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 ЛОТОВ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1855"/>
        <w:gridCol w:w="1684"/>
        <w:gridCol w:w="2350"/>
        <w:gridCol w:w="2156"/>
        <w:gridCol w:w="1127"/>
        <w:gridCol w:w="1648"/>
        <w:gridCol w:w="2103"/>
      </w:tblGrid>
      <w:tr w:rsidR="00834FFE" w:rsidRPr="00467E74" w:rsidTr="00771884">
        <w:trPr>
          <w:trHeight w:val="203"/>
        </w:trPr>
        <w:tc>
          <w:tcPr>
            <w:tcW w:w="1951" w:type="dxa"/>
            <w:vMerge w:val="restart"/>
            <w:shd w:val="clear" w:color="auto" w:fill="auto"/>
          </w:tcPr>
          <w:p w:rsidR="00834FFE" w:rsidRPr="00467E74" w:rsidRDefault="00834FFE" w:rsidP="00771884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467E74">
              <w:rPr>
                <w:b/>
                <w:sz w:val="22"/>
                <w:szCs w:val="22"/>
              </w:rPr>
              <w:t>Наименование ОАО</w:t>
            </w:r>
          </w:p>
        </w:tc>
        <w:tc>
          <w:tcPr>
            <w:tcW w:w="1916" w:type="dxa"/>
            <w:vMerge w:val="restart"/>
            <w:shd w:val="clear" w:color="auto" w:fill="auto"/>
          </w:tcPr>
          <w:p w:rsidR="00834FFE" w:rsidRPr="00467E74" w:rsidRDefault="00834FFE" w:rsidP="00771884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467E74">
              <w:rPr>
                <w:b/>
                <w:sz w:val="22"/>
                <w:szCs w:val="22"/>
              </w:rPr>
              <w:t xml:space="preserve">Уставный капитал </w:t>
            </w:r>
          </w:p>
          <w:p w:rsidR="00834FFE" w:rsidRPr="00467E74" w:rsidRDefault="00834FFE" w:rsidP="00771884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467E74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834FFE" w:rsidRPr="00467E74" w:rsidRDefault="00834FFE" w:rsidP="00771884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467E74">
              <w:rPr>
                <w:b/>
                <w:sz w:val="22"/>
                <w:szCs w:val="22"/>
              </w:rPr>
              <w:t>Общее количество выпущенных акций, шт.</w:t>
            </w:r>
          </w:p>
        </w:tc>
        <w:tc>
          <w:tcPr>
            <w:tcW w:w="2377" w:type="dxa"/>
            <w:vMerge w:val="restart"/>
            <w:shd w:val="clear" w:color="auto" w:fill="auto"/>
          </w:tcPr>
          <w:p w:rsidR="00834FFE" w:rsidRPr="00467E74" w:rsidRDefault="00834FFE" w:rsidP="00771884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467E74">
              <w:rPr>
                <w:b/>
                <w:sz w:val="22"/>
                <w:szCs w:val="22"/>
              </w:rPr>
              <w:t>Категория выпущенных акций согласно учредительным документам</w:t>
            </w:r>
          </w:p>
        </w:tc>
        <w:tc>
          <w:tcPr>
            <w:tcW w:w="2210" w:type="dxa"/>
            <w:vMerge w:val="restart"/>
            <w:shd w:val="clear" w:color="auto" w:fill="auto"/>
          </w:tcPr>
          <w:p w:rsidR="00834FFE" w:rsidRPr="00467E74" w:rsidRDefault="00834FFE" w:rsidP="00771884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467E74">
              <w:rPr>
                <w:b/>
                <w:sz w:val="22"/>
                <w:szCs w:val="22"/>
              </w:rPr>
              <w:t>Номинальная стоимость одной акции, руб.</w:t>
            </w:r>
          </w:p>
        </w:tc>
        <w:tc>
          <w:tcPr>
            <w:tcW w:w="4700" w:type="dxa"/>
            <w:gridSpan w:val="3"/>
            <w:shd w:val="clear" w:color="auto" w:fill="auto"/>
          </w:tcPr>
          <w:p w:rsidR="00834FFE" w:rsidRPr="00467E74" w:rsidRDefault="00834FFE" w:rsidP="00771884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467E74">
              <w:rPr>
                <w:b/>
                <w:sz w:val="22"/>
                <w:szCs w:val="22"/>
              </w:rPr>
              <w:t>Выставляется на продажу пакет</w:t>
            </w:r>
          </w:p>
        </w:tc>
      </w:tr>
      <w:tr w:rsidR="00834FFE" w:rsidRPr="00467E74" w:rsidTr="00771884">
        <w:trPr>
          <w:trHeight w:val="202"/>
        </w:trPr>
        <w:tc>
          <w:tcPr>
            <w:tcW w:w="1951" w:type="dxa"/>
            <w:vMerge/>
            <w:shd w:val="clear" w:color="auto" w:fill="auto"/>
          </w:tcPr>
          <w:p w:rsidR="00834FFE" w:rsidRPr="00467E74" w:rsidRDefault="00834FFE" w:rsidP="00771884">
            <w:pPr>
              <w:pStyle w:val="a5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834FFE" w:rsidRPr="00467E74" w:rsidRDefault="00834FFE" w:rsidP="00771884">
            <w:pPr>
              <w:pStyle w:val="a5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834FFE" w:rsidRPr="00467E74" w:rsidRDefault="00834FFE" w:rsidP="00771884">
            <w:pPr>
              <w:pStyle w:val="a5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834FFE" w:rsidRPr="00467E74" w:rsidRDefault="00834FFE" w:rsidP="00771884">
            <w:pPr>
              <w:pStyle w:val="a5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834FFE" w:rsidRPr="00467E74" w:rsidRDefault="00834FFE" w:rsidP="00771884">
            <w:pPr>
              <w:pStyle w:val="a5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834FFE" w:rsidRPr="00467E74" w:rsidRDefault="00834FFE" w:rsidP="00771884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467E74">
              <w:rPr>
                <w:b/>
                <w:sz w:val="22"/>
                <w:szCs w:val="22"/>
              </w:rPr>
              <w:t>Кол-во акций, шт.</w:t>
            </w:r>
          </w:p>
        </w:tc>
        <w:tc>
          <w:tcPr>
            <w:tcW w:w="1423" w:type="dxa"/>
            <w:shd w:val="clear" w:color="auto" w:fill="auto"/>
          </w:tcPr>
          <w:p w:rsidR="00834FFE" w:rsidRPr="00467E74" w:rsidRDefault="00834FFE" w:rsidP="00771884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467E74">
              <w:rPr>
                <w:b/>
                <w:sz w:val="22"/>
                <w:szCs w:val="22"/>
              </w:rPr>
              <w:t>% уставного капитала</w:t>
            </w:r>
          </w:p>
        </w:tc>
        <w:tc>
          <w:tcPr>
            <w:tcW w:w="2126" w:type="dxa"/>
            <w:shd w:val="clear" w:color="auto" w:fill="auto"/>
          </w:tcPr>
          <w:p w:rsidR="00834FFE" w:rsidRPr="00467E74" w:rsidRDefault="00834FFE" w:rsidP="00771884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467E74">
              <w:rPr>
                <w:b/>
                <w:sz w:val="22"/>
                <w:szCs w:val="22"/>
              </w:rPr>
              <w:t>Категория акций</w:t>
            </w:r>
          </w:p>
        </w:tc>
      </w:tr>
      <w:tr w:rsidR="00834FFE" w:rsidRPr="00467E74" w:rsidTr="00771884">
        <w:tc>
          <w:tcPr>
            <w:tcW w:w="1951" w:type="dxa"/>
            <w:shd w:val="clear" w:color="auto" w:fill="auto"/>
          </w:tcPr>
          <w:p w:rsidR="00834FFE" w:rsidRPr="00467E74" w:rsidRDefault="00834FFE" w:rsidP="00771884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467E74">
              <w:rPr>
                <w:b/>
                <w:sz w:val="22"/>
                <w:szCs w:val="22"/>
              </w:rPr>
              <w:t>ОАО «Борский Водоканал»</w:t>
            </w:r>
          </w:p>
        </w:tc>
        <w:tc>
          <w:tcPr>
            <w:tcW w:w="1916" w:type="dxa"/>
            <w:shd w:val="clear" w:color="auto" w:fill="auto"/>
          </w:tcPr>
          <w:p w:rsidR="00834FFE" w:rsidRPr="00467E74" w:rsidRDefault="00834FFE" w:rsidP="00771884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467E74">
              <w:rPr>
                <w:b/>
                <w:sz w:val="22"/>
                <w:szCs w:val="22"/>
              </w:rPr>
              <w:t>42 206 000</w:t>
            </w:r>
          </w:p>
        </w:tc>
        <w:tc>
          <w:tcPr>
            <w:tcW w:w="1696" w:type="dxa"/>
            <w:shd w:val="clear" w:color="auto" w:fill="auto"/>
          </w:tcPr>
          <w:p w:rsidR="00834FFE" w:rsidRPr="00467E74" w:rsidRDefault="00834FFE" w:rsidP="00771884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467E74">
              <w:rPr>
                <w:b/>
                <w:sz w:val="22"/>
                <w:szCs w:val="22"/>
              </w:rPr>
              <w:t>42206</w:t>
            </w:r>
          </w:p>
        </w:tc>
        <w:tc>
          <w:tcPr>
            <w:tcW w:w="2377" w:type="dxa"/>
            <w:shd w:val="clear" w:color="auto" w:fill="auto"/>
          </w:tcPr>
          <w:p w:rsidR="00834FFE" w:rsidRPr="00467E74" w:rsidRDefault="00834FFE" w:rsidP="00771884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467E74">
              <w:rPr>
                <w:b/>
                <w:sz w:val="22"/>
                <w:szCs w:val="22"/>
              </w:rPr>
              <w:t>Обыкновенные именные бездокументарные</w:t>
            </w:r>
          </w:p>
        </w:tc>
        <w:tc>
          <w:tcPr>
            <w:tcW w:w="2210" w:type="dxa"/>
            <w:shd w:val="clear" w:color="auto" w:fill="auto"/>
          </w:tcPr>
          <w:p w:rsidR="00834FFE" w:rsidRPr="00467E74" w:rsidRDefault="00834FFE" w:rsidP="00771884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467E74">
              <w:rPr>
                <w:b/>
                <w:sz w:val="22"/>
                <w:szCs w:val="22"/>
              </w:rPr>
              <w:t>1 000</w:t>
            </w:r>
          </w:p>
        </w:tc>
        <w:tc>
          <w:tcPr>
            <w:tcW w:w="1151" w:type="dxa"/>
            <w:shd w:val="clear" w:color="auto" w:fill="auto"/>
          </w:tcPr>
          <w:p w:rsidR="00834FFE" w:rsidRPr="00467E74" w:rsidRDefault="00834FFE" w:rsidP="00771884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467E74">
              <w:rPr>
                <w:b/>
                <w:sz w:val="22"/>
                <w:szCs w:val="22"/>
              </w:rPr>
              <w:t xml:space="preserve"> 21 104</w:t>
            </w:r>
          </w:p>
        </w:tc>
        <w:tc>
          <w:tcPr>
            <w:tcW w:w="1423" w:type="dxa"/>
            <w:shd w:val="clear" w:color="auto" w:fill="auto"/>
          </w:tcPr>
          <w:p w:rsidR="00834FFE" w:rsidRDefault="00834FFE" w:rsidP="00771884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467E7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5</w:t>
            </w:r>
            <w:r w:rsidRPr="00467E74">
              <w:rPr>
                <w:b/>
                <w:sz w:val="22"/>
                <w:szCs w:val="22"/>
              </w:rPr>
              <w:t>0,00237%</w:t>
            </w:r>
          </w:p>
          <w:p w:rsidR="00834FFE" w:rsidRPr="00467E74" w:rsidRDefault="00834FFE" w:rsidP="00771884">
            <w:pPr>
              <w:pStyle w:val="a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(50%+1акция)</w:t>
            </w:r>
          </w:p>
        </w:tc>
        <w:tc>
          <w:tcPr>
            <w:tcW w:w="2126" w:type="dxa"/>
            <w:shd w:val="clear" w:color="auto" w:fill="auto"/>
          </w:tcPr>
          <w:p w:rsidR="00834FFE" w:rsidRPr="00467E74" w:rsidRDefault="00834FFE" w:rsidP="00771884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467E74">
              <w:rPr>
                <w:b/>
                <w:sz w:val="22"/>
                <w:szCs w:val="22"/>
              </w:rPr>
              <w:t xml:space="preserve">Обыкновенные именные </w:t>
            </w:r>
            <w:proofErr w:type="spellStart"/>
            <w:r w:rsidRPr="00467E74">
              <w:rPr>
                <w:b/>
                <w:sz w:val="22"/>
                <w:szCs w:val="22"/>
              </w:rPr>
              <w:t>бездокументарн</w:t>
            </w:r>
            <w:proofErr w:type="spellEnd"/>
            <w:r w:rsidRPr="00467E74">
              <w:rPr>
                <w:b/>
                <w:sz w:val="22"/>
                <w:szCs w:val="22"/>
              </w:rPr>
              <w:t>.</w:t>
            </w:r>
          </w:p>
        </w:tc>
      </w:tr>
    </w:tbl>
    <w:p w:rsidR="00834FFE" w:rsidRDefault="00834FFE" w:rsidP="00834FFE">
      <w:pPr>
        <w:pStyle w:val="a5"/>
        <w:jc w:val="center"/>
        <w:rPr>
          <w:b/>
          <w:sz w:val="24"/>
        </w:rPr>
      </w:pPr>
      <w:r>
        <w:rPr>
          <w:b/>
          <w:sz w:val="24"/>
        </w:rPr>
        <w:t>Информация о предприятии: ОАО «Борский Водоканал»</w:t>
      </w:r>
    </w:p>
    <w:p w:rsidR="00834FFE" w:rsidRDefault="00834FFE" w:rsidP="00834FFE">
      <w:pPr>
        <w:pStyle w:val="a5"/>
        <w:rPr>
          <w:b/>
          <w:sz w:val="24"/>
        </w:rPr>
      </w:pPr>
      <w:r>
        <w:rPr>
          <w:b/>
          <w:sz w:val="24"/>
        </w:rPr>
        <w:t xml:space="preserve">1. Местонахождение: 606440 Нижегородская область, </w:t>
      </w:r>
      <w:proofErr w:type="spellStart"/>
      <w:r>
        <w:rPr>
          <w:b/>
          <w:sz w:val="24"/>
        </w:rPr>
        <w:t>г</w:t>
      </w:r>
      <w:proofErr w:type="gramStart"/>
      <w:r>
        <w:rPr>
          <w:b/>
          <w:sz w:val="24"/>
        </w:rPr>
        <w:t>.Б</w:t>
      </w:r>
      <w:proofErr w:type="gramEnd"/>
      <w:r>
        <w:rPr>
          <w:b/>
          <w:sz w:val="24"/>
        </w:rPr>
        <w:t>ор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ул.Республиканская</w:t>
      </w:r>
      <w:proofErr w:type="spellEnd"/>
      <w:r>
        <w:rPr>
          <w:b/>
          <w:sz w:val="24"/>
        </w:rPr>
        <w:t>, д.37 А;</w:t>
      </w:r>
    </w:p>
    <w:p w:rsidR="00834FFE" w:rsidRDefault="00834FFE" w:rsidP="00834FFE">
      <w:pPr>
        <w:pStyle w:val="a5"/>
        <w:rPr>
          <w:b/>
          <w:sz w:val="24"/>
        </w:rPr>
      </w:pPr>
      <w:r>
        <w:rPr>
          <w:b/>
          <w:sz w:val="24"/>
        </w:rPr>
        <w:t>2. Почтовый адрес:</w:t>
      </w:r>
      <w:r w:rsidRPr="00B26E16">
        <w:rPr>
          <w:b/>
          <w:sz w:val="24"/>
        </w:rPr>
        <w:t xml:space="preserve"> </w:t>
      </w:r>
      <w:r>
        <w:rPr>
          <w:b/>
          <w:sz w:val="24"/>
        </w:rPr>
        <w:t xml:space="preserve">606440 Нижегородская область, </w:t>
      </w:r>
      <w:proofErr w:type="spellStart"/>
      <w:r>
        <w:rPr>
          <w:b/>
          <w:sz w:val="24"/>
        </w:rPr>
        <w:t>г</w:t>
      </w:r>
      <w:proofErr w:type="gramStart"/>
      <w:r>
        <w:rPr>
          <w:b/>
          <w:sz w:val="24"/>
        </w:rPr>
        <w:t>.Б</w:t>
      </w:r>
      <w:proofErr w:type="gramEnd"/>
      <w:r>
        <w:rPr>
          <w:b/>
          <w:sz w:val="24"/>
        </w:rPr>
        <w:t>ор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ул.Республиканская</w:t>
      </w:r>
      <w:proofErr w:type="spellEnd"/>
      <w:r>
        <w:rPr>
          <w:b/>
          <w:sz w:val="24"/>
        </w:rPr>
        <w:t>, д.37 А;</w:t>
      </w:r>
    </w:p>
    <w:p w:rsidR="00834FFE" w:rsidRDefault="00834FFE" w:rsidP="00834FFE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2F0DBB">
        <w:rPr>
          <w:b/>
          <w:sz w:val="24"/>
          <w:szCs w:val="24"/>
        </w:rPr>
        <w:t xml:space="preserve">3. Основные виды деятельности: </w:t>
      </w:r>
    </w:p>
    <w:p w:rsidR="00834FFE" w:rsidRPr="00F6729E" w:rsidRDefault="00834FFE" w:rsidP="00834FFE">
      <w:pPr>
        <w:shd w:val="clear" w:color="auto" w:fill="FFFFFF"/>
        <w:jc w:val="both"/>
        <w:rPr>
          <w:b/>
          <w:sz w:val="24"/>
          <w:szCs w:val="24"/>
        </w:rPr>
      </w:pPr>
      <w:r w:rsidRPr="00F6729E">
        <w:rPr>
          <w:b/>
          <w:sz w:val="24"/>
          <w:szCs w:val="24"/>
        </w:rPr>
        <w:t xml:space="preserve">- </w:t>
      </w:r>
      <w:proofErr w:type="spellStart"/>
      <w:r w:rsidRPr="00F6729E">
        <w:rPr>
          <w:b/>
          <w:sz w:val="24"/>
          <w:szCs w:val="24"/>
        </w:rPr>
        <w:t>лимитирование</w:t>
      </w:r>
      <w:proofErr w:type="spellEnd"/>
      <w:r w:rsidRPr="00F6729E">
        <w:rPr>
          <w:b/>
          <w:sz w:val="24"/>
          <w:szCs w:val="24"/>
        </w:rPr>
        <w:t xml:space="preserve"> питьевой воды, потребляемой на производственные нужды;</w:t>
      </w:r>
    </w:p>
    <w:p w:rsidR="00834FFE" w:rsidRPr="00F6729E" w:rsidRDefault="00834FFE" w:rsidP="00834FFE">
      <w:pPr>
        <w:shd w:val="clear" w:color="auto" w:fill="FFFFFF"/>
        <w:jc w:val="both"/>
        <w:rPr>
          <w:b/>
          <w:sz w:val="24"/>
          <w:szCs w:val="24"/>
        </w:rPr>
      </w:pPr>
      <w:r w:rsidRPr="00F6729E">
        <w:rPr>
          <w:b/>
          <w:sz w:val="24"/>
          <w:szCs w:val="24"/>
        </w:rPr>
        <w:t xml:space="preserve">- </w:t>
      </w:r>
      <w:proofErr w:type="spellStart"/>
      <w:r w:rsidRPr="00F6729E">
        <w:rPr>
          <w:b/>
          <w:sz w:val="24"/>
          <w:szCs w:val="24"/>
        </w:rPr>
        <w:t>лимитирование</w:t>
      </w:r>
      <w:proofErr w:type="spellEnd"/>
      <w:r w:rsidRPr="00F6729E">
        <w:rPr>
          <w:b/>
          <w:sz w:val="24"/>
          <w:szCs w:val="24"/>
        </w:rPr>
        <w:t xml:space="preserve"> сброса в городскую канализацию загрязняющих веществ,</w:t>
      </w:r>
      <w:proofErr w:type="gramStart"/>
      <w:r w:rsidRPr="00F6729E">
        <w:rPr>
          <w:b/>
          <w:sz w:val="24"/>
          <w:szCs w:val="24"/>
        </w:rPr>
        <w:t xml:space="preserve"> ,</w:t>
      </w:r>
      <w:proofErr w:type="gramEnd"/>
      <w:r w:rsidRPr="00F6729E">
        <w:rPr>
          <w:b/>
          <w:sz w:val="24"/>
          <w:szCs w:val="24"/>
        </w:rPr>
        <w:t xml:space="preserve"> сточных вод и контроль за качественным составом;</w:t>
      </w:r>
    </w:p>
    <w:p w:rsidR="00834FFE" w:rsidRPr="00F6729E" w:rsidRDefault="00834FFE" w:rsidP="00834FFE">
      <w:pPr>
        <w:shd w:val="clear" w:color="auto" w:fill="FFFFFF"/>
        <w:jc w:val="both"/>
        <w:rPr>
          <w:b/>
          <w:sz w:val="24"/>
          <w:szCs w:val="24"/>
        </w:rPr>
      </w:pPr>
      <w:r w:rsidRPr="00F6729E">
        <w:rPr>
          <w:b/>
          <w:sz w:val="24"/>
          <w:szCs w:val="24"/>
        </w:rPr>
        <w:t>- эксплуатация систем водоснабжения и водоотведения в соответствии с действующими Правилами технической эксплуатации систем и сооружений коммунального водоснабжения и канализации;</w:t>
      </w:r>
    </w:p>
    <w:p w:rsidR="00834FFE" w:rsidRPr="00F6729E" w:rsidRDefault="00834FFE" w:rsidP="00834FFE">
      <w:pPr>
        <w:shd w:val="clear" w:color="auto" w:fill="FFFFFF"/>
        <w:jc w:val="both"/>
        <w:rPr>
          <w:b/>
          <w:sz w:val="24"/>
          <w:szCs w:val="24"/>
        </w:rPr>
      </w:pPr>
      <w:r w:rsidRPr="00F6729E">
        <w:rPr>
          <w:b/>
          <w:sz w:val="24"/>
          <w:szCs w:val="24"/>
        </w:rPr>
        <w:t>- пользования недрами;</w:t>
      </w:r>
    </w:p>
    <w:p w:rsidR="00834FFE" w:rsidRPr="00F6729E" w:rsidRDefault="00834FFE" w:rsidP="00834FFE">
      <w:pPr>
        <w:shd w:val="clear" w:color="auto" w:fill="FFFFFF"/>
        <w:jc w:val="both"/>
        <w:rPr>
          <w:b/>
          <w:sz w:val="24"/>
          <w:szCs w:val="24"/>
        </w:rPr>
      </w:pPr>
      <w:r w:rsidRPr="00F6729E">
        <w:rPr>
          <w:b/>
          <w:sz w:val="24"/>
          <w:szCs w:val="24"/>
        </w:rPr>
        <w:t>- эксплуатация опасных производственных объектов;</w:t>
      </w:r>
    </w:p>
    <w:p w:rsidR="00834FFE" w:rsidRPr="00F6729E" w:rsidRDefault="00834FFE" w:rsidP="00834FFE">
      <w:pPr>
        <w:shd w:val="clear" w:color="auto" w:fill="FFFFFF"/>
        <w:jc w:val="both"/>
        <w:rPr>
          <w:b/>
          <w:sz w:val="24"/>
          <w:szCs w:val="24"/>
        </w:rPr>
      </w:pPr>
      <w:r w:rsidRPr="00F6729E">
        <w:rPr>
          <w:b/>
          <w:sz w:val="24"/>
          <w:szCs w:val="24"/>
        </w:rPr>
        <w:t>- деятельность по эксплуатации</w:t>
      </w:r>
      <w:r>
        <w:rPr>
          <w:b/>
          <w:sz w:val="24"/>
          <w:szCs w:val="24"/>
        </w:rPr>
        <w:t xml:space="preserve"> </w:t>
      </w:r>
      <w:r w:rsidRPr="00F6729E">
        <w:rPr>
          <w:b/>
          <w:sz w:val="24"/>
          <w:szCs w:val="24"/>
        </w:rPr>
        <w:t>электрического оборудования и сетей;</w:t>
      </w:r>
    </w:p>
    <w:p w:rsidR="00834FFE" w:rsidRPr="00F6729E" w:rsidRDefault="00834FFE" w:rsidP="00834FFE">
      <w:pPr>
        <w:shd w:val="clear" w:color="auto" w:fill="FFFFFF"/>
        <w:jc w:val="both"/>
        <w:rPr>
          <w:b/>
          <w:sz w:val="24"/>
          <w:szCs w:val="24"/>
        </w:rPr>
      </w:pPr>
      <w:r w:rsidRPr="00F6729E">
        <w:rPr>
          <w:b/>
          <w:sz w:val="24"/>
          <w:szCs w:val="24"/>
        </w:rPr>
        <w:t>- все виды коммерческих сделок, в том числе и по оказанию платных услуг  населению, сторонним организациям в соответствии с законодательством РФ;</w:t>
      </w:r>
    </w:p>
    <w:p w:rsidR="00834FFE" w:rsidRPr="00F6729E" w:rsidRDefault="00834FFE" w:rsidP="00834FFE">
      <w:pPr>
        <w:shd w:val="clear" w:color="auto" w:fill="FFFFFF"/>
        <w:jc w:val="both"/>
        <w:rPr>
          <w:b/>
          <w:sz w:val="24"/>
          <w:szCs w:val="24"/>
        </w:rPr>
      </w:pPr>
      <w:r w:rsidRPr="00F6729E">
        <w:rPr>
          <w:b/>
          <w:sz w:val="24"/>
          <w:szCs w:val="24"/>
        </w:rPr>
        <w:t>- пуско-наладочные и строительно-монтажные работы по устройству систем водоснабжения, водоотведения, электроснабжения;</w:t>
      </w:r>
    </w:p>
    <w:p w:rsidR="00834FFE" w:rsidRPr="00F6729E" w:rsidRDefault="00834FFE" w:rsidP="00834FFE">
      <w:pPr>
        <w:shd w:val="clear" w:color="auto" w:fill="FFFFFF"/>
        <w:jc w:val="both"/>
        <w:rPr>
          <w:b/>
          <w:sz w:val="24"/>
          <w:szCs w:val="24"/>
        </w:rPr>
      </w:pPr>
      <w:r w:rsidRPr="00F6729E">
        <w:rPr>
          <w:b/>
          <w:sz w:val="24"/>
          <w:szCs w:val="24"/>
        </w:rPr>
        <w:t>- выполнение химических и бактериологических</w:t>
      </w:r>
      <w:r>
        <w:rPr>
          <w:b/>
          <w:sz w:val="24"/>
          <w:szCs w:val="24"/>
        </w:rPr>
        <w:t xml:space="preserve"> </w:t>
      </w:r>
      <w:r w:rsidRPr="00F6729E">
        <w:rPr>
          <w:b/>
          <w:sz w:val="24"/>
          <w:szCs w:val="24"/>
        </w:rPr>
        <w:t xml:space="preserve">исследований (выполнение работ с микроорганизмами 3-4 групп патогенности). </w:t>
      </w:r>
    </w:p>
    <w:p w:rsidR="00834FFE" w:rsidRPr="00F6729E" w:rsidRDefault="00834FFE" w:rsidP="00834FFE">
      <w:pPr>
        <w:pStyle w:val="a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F6729E">
        <w:rPr>
          <w:b/>
          <w:sz w:val="24"/>
          <w:szCs w:val="24"/>
        </w:rPr>
        <w:t xml:space="preserve">Среднесписочная численность </w:t>
      </w:r>
      <w:proofErr w:type="gramStart"/>
      <w:r w:rsidRPr="00F6729E">
        <w:rPr>
          <w:b/>
          <w:sz w:val="24"/>
          <w:szCs w:val="24"/>
        </w:rPr>
        <w:t>работающих</w:t>
      </w:r>
      <w:proofErr w:type="gramEnd"/>
      <w:r w:rsidRPr="00F6729E">
        <w:rPr>
          <w:b/>
          <w:sz w:val="24"/>
          <w:szCs w:val="24"/>
        </w:rPr>
        <w:t xml:space="preserve"> на 01.01.2016 – 473 человека.</w:t>
      </w:r>
    </w:p>
    <w:p w:rsidR="00834FFE" w:rsidRPr="00F6729E" w:rsidRDefault="00834FFE" w:rsidP="00834FFE">
      <w:pPr>
        <w:pStyle w:val="a5"/>
        <w:jc w:val="both"/>
        <w:rPr>
          <w:b/>
          <w:sz w:val="24"/>
          <w:szCs w:val="24"/>
        </w:rPr>
      </w:pPr>
      <w:r w:rsidRPr="00F6729E">
        <w:rPr>
          <w:b/>
          <w:sz w:val="24"/>
          <w:szCs w:val="24"/>
        </w:rPr>
        <w:t>5.Стоимость основных средств (22 объекта недвижимости</w:t>
      </w:r>
      <w:r>
        <w:rPr>
          <w:b/>
          <w:sz w:val="24"/>
          <w:szCs w:val="24"/>
        </w:rPr>
        <w:t xml:space="preserve"> площадью 8 512кв.м.</w:t>
      </w:r>
      <w:r w:rsidRPr="00F6729E">
        <w:rPr>
          <w:b/>
          <w:sz w:val="24"/>
          <w:szCs w:val="24"/>
        </w:rPr>
        <w:t>, 8 земельных участков</w:t>
      </w:r>
      <w:r>
        <w:rPr>
          <w:b/>
          <w:sz w:val="24"/>
          <w:szCs w:val="24"/>
        </w:rPr>
        <w:t xml:space="preserve"> площадью 31 714 </w:t>
      </w:r>
      <w:proofErr w:type="spellStart"/>
      <w:r>
        <w:rPr>
          <w:b/>
          <w:sz w:val="24"/>
          <w:szCs w:val="24"/>
        </w:rPr>
        <w:t>кв.м</w:t>
      </w:r>
      <w:proofErr w:type="spellEnd"/>
      <w:r>
        <w:rPr>
          <w:b/>
          <w:sz w:val="24"/>
          <w:szCs w:val="24"/>
        </w:rPr>
        <w:t>.</w:t>
      </w:r>
      <w:r w:rsidRPr="00F6729E">
        <w:rPr>
          <w:b/>
          <w:sz w:val="24"/>
          <w:szCs w:val="24"/>
        </w:rPr>
        <w:t xml:space="preserve">, 59 единиц автотранспорта и </w:t>
      </w:r>
      <w:proofErr w:type="spellStart"/>
      <w:r w:rsidRPr="00F6729E">
        <w:rPr>
          <w:b/>
          <w:sz w:val="24"/>
          <w:szCs w:val="24"/>
        </w:rPr>
        <w:t>спец</w:t>
      </w:r>
      <w:proofErr w:type="gramStart"/>
      <w:r w:rsidRPr="00F6729E">
        <w:rPr>
          <w:b/>
          <w:sz w:val="24"/>
          <w:szCs w:val="24"/>
        </w:rPr>
        <w:t>.т</w:t>
      </w:r>
      <w:proofErr w:type="gramEnd"/>
      <w:r w:rsidRPr="00F6729E">
        <w:rPr>
          <w:b/>
          <w:sz w:val="24"/>
          <w:szCs w:val="24"/>
        </w:rPr>
        <w:t>ехники</w:t>
      </w:r>
      <w:proofErr w:type="spellEnd"/>
      <w:r w:rsidRPr="00F6729E">
        <w:rPr>
          <w:b/>
          <w:sz w:val="24"/>
          <w:szCs w:val="24"/>
        </w:rPr>
        <w:t xml:space="preserve"> )  составляет 73 083 000 руб.</w:t>
      </w:r>
    </w:p>
    <w:p w:rsidR="00834FFE" w:rsidRDefault="00834FFE" w:rsidP="00834FFE">
      <w:pPr>
        <w:pStyle w:val="a3"/>
        <w:tabs>
          <w:tab w:val="left" w:pos="1440"/>
          <w:tab w:val="left" w:pos="522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Доля на рынке услуг водоснабжения и водоотведения хозяйствующего субъекта, включенного в Реестр хозяйствующих субъектов, имеющих долю на рынке определенного товара в размере более чем 35 процентов – 77% по состоянию на 01.01.2015.</w:t>
      </w:r>
    </w:p>
    <w:p w:rsidR="00834FFE" w:rsidRDefault="00834FFE" w:rsidP="00834FFE">
      <w:pPr>
        <w:pStyle w:val="a3"/>
        <w:tabs>
          <w:tab w:val="left" w:pos="1440"/>
          <w:tab w:val="left" w:pos="5220"/>
        </w:tabs>
        <w:jc w:val="center"/>
        <w:rPr>
          <w:rFonts w:ascii="Times New Roman" w:hAnsi="Times New Roman"/>
          <w:b/>
          <w:sz w:val="24"/>
        </w:rPr>
      </w:pPr>
    </w:p>
    <w:p w:rsidR="00834FFE" w:rsidRDefault="00834FFE" w:rsidP="00834FFE">
      <w:pPr>
        <w:pStyle w:val="a3"/>
        <w:tabs>
          <w:tab w:val="left" w:pos="1440"/>
          <w:tab w:val="left" w:pos="5220"/>
        </w:tabs>
        <w:jc w:val="center"/>
        <w:rPr>
          <w:rFonts w:ascii="Times New Roman" w:hAnsi="Times New Roman"/>
          <w:b/>
          <w:sz w:val="24"/>
        </w:rPr>
      </w:pPr>
    </w:p>
    <w:p w:rsidR="00834FFE" w:rsidRDefault="00834FFE" w:rsidP="00834FFE">
      <w:pPr>
        <w:pStyle w:val="a3"/>
        <w:tabs>
          <w:tab w:val="left" w:pos="1440"/>
          <w:tab w:val="left" w:pos="5220"/>
        </w:tabs>
        <w:jc w:val="center"/>
        <w:rPr>
          <w:rFonts w:ascii="Times New Roman" w:hAnsi="Times New Roman"/>
          <w:b/>
          <w:sz w:val="24"/>
        </w:rPr>
      </w:pPr>
    </w:p>
    <w:p w:rsidR="00834FFE" w:rsidRDefault="00834FFE" w:rsidP="00834FFE">
      <w:pPr>
        <w:pStyle w:val="a3"/>
        <w:tabs>
          <w:tab w:val="left" w:pos="1440"/>
          <w:tab w:val="left" w:pos="5220"/>
        </w:tabs>
        <w:jc w:val="center"/>
        <w:rPr>
          <w:rFonts w:ascii="Times New Roman" w:hAnsi="Times New Roman"/>
          <w:b/>
          <w:sz w:val="24"/>
        </w:rPr>
      </w:pPr>
    </w:p>
    <w:p w:rsidR="00834FFE" w:rsidRDefault="00834FFE" w:rsidP="00834FFE">
      <w:pPr>
        <w:pStyle w:val="a3"/>
        <w:tabs>
          <w:tab w:val="left" w:pos="1440"/>
          <w:tab w:val="left" w:pos="5220"/>
        </w:tabs>
        <w:jc w:val="center"/>
        <w:rPr>
          <w:rFonts w:ascii="Times New Roman" w:hAnsi="Times New Roman"/>
          <w:b/>
          <w:sz w:val="24"/>
        </w:rPr>
      </w:pPr>
    </w:p>
    <w:p w:rsidR="00834FFE" w:rsidRDefault="00834FFE" w:rsidP="00834FFE">
      <w:pPr>
        <w:pStyle w:val="a3"/>
        <w:tabs>
          <w:tab w:val="left" w:pos="1440"/>
          <w:tab w:val="left" w:pos="5220"/>
        </w:tabs>
        <w:jc w:val="center"/>
        <w:rPr>
          <w:rFonts w:ascii="Times New Roman" w:hAnsi="Times New Roman"/>
          <w:b/>
          <w:sz w:val="24"/>
        </w:rPr>
      </w:pPr>
      <w:r w:rsidRPr="001F6228">
        <w:rPr>
          <w:rFonts w:ascii="Times New Roman" w:hAnsi="Times New Roman"/>
          <w:b/>
          <w:sz w:val="24"/>
        </w:rPr>
        <w:t xml:space="preserve">УСЛОВИЯ   ПРИВАТИЗАЦИИ   </w:t>
      </w:r>
    </w:p>
    <w:p w:rsidR="00834FFE" w:rsidRDefault="00834FFE" w:rsidP="00834FFE">
      <w:pPr>
        <w:shd w:val="clear" w:color="auto" w:fill="FFFFFF"/>
        <w:ind w:firstLine="708"/>
        <w:jc w:val="both"/>
        <w:rPr>
          <w:b/>
          <w:sz w:val="24"/>
          <w:szCs w:val="24"/>
        </w:rPr>
      </w:pPr>
    </w:p>
    <w:p w:rsidR="00834FFE" w:rsidRPr="00B6238A" w:rsidRDefault="00834FFE" w:rsidP="00834FFE">
      <w:pPr>
        <w:pStyle w:val="a5"/>
        <w:jc w:val="both"/>
        <w:rPr>
          <w:b/>
          <w:sz w:val="24"/>
          <w:szCs w:val="24"/>
        </w:rPr>
      </w:pPr>
      <w:r w:rsidRPr="00B6238A">
        <w:rPr>
          <w:b/>
          <w:sz w:val="24"/>
          <w:szCs w:val="24"/>
        </w:rPr>
        <w:t xml:space="preserve">Начальная цена пакета акций – </w:t>
      </w:r>
      <w:r>
        <w:rPr>
          <w:b/>
          <w:sz w:val="24"/>
          <w:szCs w:val="24"/>
        </w:rPr>
        <w:t>1</w:t>
      </w:r>
      <w:r w:rsidRPr="00B6238A">
        <w:rPr>
          <w:b/>
          <w:sz w:val="24"/>
          <w:szCs w:val="24"/>
        </w:rPr>
        <w:t xml:space="preserve">8 </w:t>
      </w:r>
      <w:r>
        <w:rPr>
          <w:b/>
          <w:sz w:val="24"/>
          <w:szCs w:val="24"/>
        </w:rPr>
        <w:t>8</w:t>
      </w:r>
      <w:r w:rsidRPr="00B6238A">
        <w:rPr>
          <w:b/>
          <w:sz w:val="24"/>
          <w:szCs w:val="24"/>
        </w:rPr>
        <w:t>00 000 (</w:t>
      </w:r>
      <w:r>
        <w:rPr>
          <w:b/>
          <w:sz w:val="24"/>
          <w:szCs w:val="24"/>
        </w:rPr>
        <w:t xml:space="preserve">Восемнадцать </w:t>
      </w:r>
      <w:r w:rsidRPr="00B6238A">
        <w:rPr>
          <w:b/>
          <w:sz w:val="24"/>
          <w:szCs w:val="24"/>
        </w:rPr>
        <w:t>миллион</w:t>
      </w:r>
      <w:r>
        <w:rPr>
          <w:b/>
          <w:sz w:val="24"/>
          <w:szCs w:val="24"/>
        </w:rPr>
        <w:t>ов восемьсот</w:t>
      </w:r>
      <w:r w:rsidRPr="00B6238A">
        <w:rPr>
          <w:b/>
          <w:sz w:val="24"/>
          <w:szCs w:val="24"/>
        </w:rPr>
        <w:t xml:space="preserve"> тысяч) рублей.</w:t>
      </w:r>
    </w:p>
    <w:p w:rsidR="00834FFE" w:rsidRDefault="00834FFE" w:rsidP="00834FFE">
      <w:pPr>
        <w:pStyle w:val="a5"/>
        <w:jc w:val="both"/>
        <w:rPr>
          <w:b/>
          <w:sz w:val="24"/>
        </w:rPr>
      </w:pPr>
      <w:r>
        <w:rPr>
          <w:b/>
          <w:sz w:val="24"/>
        </w:rPr>
        <w:t>Сумма задатка (20%) – 3 760 000 рублей.</w:t>
      </w:r>
    </w:p>
    <w:p w:rsidR="00834FFE" w:rsidRDefault="00834FFE" w:rsidP="00834FFE">
      <w:pPr>
        <w:pStyle w:val="a5"/>
        <w:jc w:val="both"/>
        <w:rPr>
          <w:b/>
          <w:sz w:val="24"/>
        </w:rPr>
      </w:pPr>
      <w:r>
        <w:rPr>
          <w:b/>
          <w:sz w:val="24"/>
        </w:rPr>
        <w:t xml:space="preserve">Шаг аукциона (5%)  -    940 000 рублей. </w:t>
      </w:r>
    </w:p>
    <w:p w:rsidR="00834FFE" w:rsidRPr="00041C62" w:rsidRDefault="00834FFE" w:rsidP="00834FFE">
      <w:pPr>
        <w:pStyle w:val="4"/>
        <w:jc w:val="center"/>
        <w:rPr>
          <w:rFonts w:ascii="Times New Roman" w:hAnsi="Times New Roman"/>
          <w:szCs w:val="24"/>
        </w:rPr>
      </w:pPr>
      <w:r w:rsidRPr="00041C62">
        <w:rPr>
          <w:rFonts w:ascii="Times New Roman" w:hAnsi="Times New Roman"/>
          <w:szCs w:val="24"/>
        </w:rPr>
        <w:t xml:space="preserve">1. УСЛОВИЯ  УЧАСТИЯ  В  </w:t>
      </w:r>
      <w:r>
        <w:rPr>
          <w:rFonts w:ascii="Times New Roman" w:hAnsi="Times New Roman"/>
          <w:szCs w:val="24"/>
        </w:rPr>
        <w:t>АУКЦИОНЕ</w:t>
      </w:r>
    </w:p>
    <w:p w:rsidR="00834FFE" w:rsidRDefault="00834FFE" w:rsidP="00834FFE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 Способ приватизации: аукцион, открытый по составу участников и по форме подачи предложения о цене имущества.</w:t>
      </w:r>
    </w:p>
    <w:p w:rsidR="00834FFE" w:rsidRDefault="00834FFE" w:rsidP="00834FFE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Последний день приема заявок </w:t>
      </w:r>
      <w:r w:rsidR="00D46269">
        <w:rPr>
          <w:rFonts w:ascii="Times New Roman" w:hAnsi="Times New Roman"/>
          <w:b/>
          <w:sz w:val="24"/>
        </w:rPr>
        <w:t>04</w:t>
      </w:r>
      <w:r>
        <w:rPr>
          <w:rFonts w:ascii="Times New Roman" w:hAnsi="Times New Roman"/>
          <w:b/>
          <w:sz w:val="24"/>
        </w:rPr>
        <w:t>.0</w:t>
      </w:r>
      <w:r w:rsidR="00D46269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 xml:space="preserve">.2016 до 16:00 часов по адресу: Нижегородская область, </w:t>
      </w:r>
      <w:proofErr w:type="spellStart"/>
      <w:r>
        <w:rPr>
          <w:rFonts w:ascii="Times New Roman" w:hAnsi="Times New Roman"/>
          <w:b/>
          <w:sz w:val="24"/>
        </w:rPr>
        <w:t>г.бор</w:t>
      </w:r>
      <w:proofErr w:type="spellEnd"/>
      <w:r>
        <w:rPr>
          <w:rFonts w:ascii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</w:rPr>
        <w:t>ул</w:t>
      </w:r>
      <w:proofErr w:type="gramStart"/>
      <w:r>
        <w:rPr>
          <w:rFonts w:ascii="Times New Roman" w:hAnsi="Times New Roman"/>
          <w:b/>
          <w:sz w:val="24"/>
        </w:rPr>
        <w:t>.Л</w:t>
      </w:r>
      <w:proofErr w:type="gramEnd"/>
      <w:r>
        <w:rPr>
          <w:rFonts w:ascii="Times New Roman" w:hAnsi="Times New Roman"/>
          <w:b/>
          <w:sz w:val="24"/>
        </w:rPr>
        <w:t>енина</w:t>
      </w:r>
      <w:proofErr w:type="spellEnd"/>
      <w:r>
        <w:rPr>
          <w:rFonts w:ascii="Times New Roman" w:hAnsi="Times New Roman"/>
          <w:b/>
          <w:sz w:val="24"/>
        </w:rPr>
        <w:t>, д.97, к.208.</w:t>
      </w:r>
    </w:p>
    <w:p w:rsidR="00834FFE" w:rsidRDefault="00834FFE" w:rsidP="00834FFE">
      <w:pPr>
        <w:pStyle w:val="a5"/>
        <w:spacing w:after="0"/>
        <w:rPr>
          <w:b/>
          <w:sz w:val="24"/>
        </w:rPr>
      </w:pPr>
      <w:r>
        <w:rPr>
          <w:b/>
          <w:sz w:val="24"/>
        </w:rPr>
        <w:t>3. Признание претендентов участниками торгов – 0</w:t>
      </w:r>
      <w:r w:rsidR="00D46269">
        <w:rPr>
          <w:b/>
          <w:sz w:val="24"/>
        </w:rPr>
        <w:t>5</w:t>
      </w:r>
      <w:r>
        <w:rPr>
          <w:b/>
          <w:sz w:val="24"/>
        </w:rPr>
        <w:t>.0</w:t>
      </w:r>
      <w:r w:rsidR="00D46269">
        <w:rPr>
          <w:b/>
          <w:sz w:val="24"/>
        </w:rPr>
        <w:t>4</w:t>
      </w:r>
      <w:r>
        <w:rPr>
          <w:b/>
          <w:sz w:val="24"/>
        </w:rPr>
        <w:t xml:space="preserve">.2016 по адресу: Нижегородская область, </w:t>
      </w:r>
      <w:proofErr w:type="spellStart"/>
      <w:r>
        <w:rPr>
          <w:b/>
          <w:sz w:val="24"/>
        </w:rPr>
        <w:t>г</w:t>
      </w:r>
      <w:proofErr w:type="gramStart"/>
      <w:r>
        <w:rPr>
          <w:b/>
          <w:sz w:val="24"/>
        </w:rPr>
        <w:t>.Б</w:t>
      </w:r>
      <w:proofErr w:type="gramEnd"/>
      <w:r>
        <w:rPr>
          <w:b/>
          <w:sz w:val="24"/>
        </w:rPr>
        <w:t>ор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ул.Ленина</w:t>
      </w:r>
      <w:proofErr w:type="spellEnd"/>
      <w:r>
        <w:rPr>
          <w:b/>
          <w:sz w:val="24"/>
        </w:rPr>
        <w:t>, д.97, к.203;</w:t>
      </w:r>
    </w:p>
    <w:p w:rsidR="00834FFE" w:rsidRDefault="00834FFE" w:rsidP="00834FFE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 Дата  и время проведения торгов: </w:t>
      </w:r>
      <w:r w:rsidR="00D46269">
        <w:rPr>
          <w:rFonts w:ascii="Times New Roman" w:hAnsi="Times New Roman"/>
          <w:b/>
          <w:sz w:val="24"/>
        </w:rPr>
        <w:t>07</w:t>
      </w:r>
      <w:r>
        <w:rPr>
          <w:rFonts w:ascii="Times New Roman" w:hAnsi="Times New Roman"/>
          <w:b/>
          <w:sz w:val="24"/>
        </w:rPr>
        <w:t xml:space="preserve"> </w:t>
      </w:r>
      <w:r w:rsidR="00D46269">
        <w:rPr>
          <w:rFonts w:ascii="Times New Roman" w:hAnsi="Times New Roman"/>
          <w:b/>
          <w:sz w:val="24"/>
        </w:rPr>
        <w:t>апреля</w:t>
      </w:r>
      <w:r>
        <w:rPr>
          <w:rFonts w:ascii="Times New Roman" w:hAnsi="Times New Roman"/>
          <w:b/>
          <w:sz w:val="24"/>
        </w:rPr>
        <w:t xml:space="preserve"> 2016 года 14:</w:t>
      </w:r>
      <w:r w:rsidR="00D46269">
        <w:rPr>
          <w:rFonts w:ascii="Times New Roman" w:hAnsi="Times New Roman"/>
          <w:b/>
          <w:sz w:val="24"/>
        </w:rPr>
        <w:t>15</w:t>
      </w:r>
      <w:r>
        <w:rPr>
          <w:rFonts w:ascii="Times New Roman" w:hAnsi="Times New Roman"/>
          <w:b/>
          <w:sz w:val="24"/>
        </w:rPr>
        <w:t xml:space="preserve"> час. </w:t>
      </w:r>
    </w:p>
    <w:p w:rsidR="00834FFE" w:rsidRDefault="00834FFE" w:rsidP="00834FFE">
      <w:pPr>
        <w:pStyle w:val="a5"/>
        <w:spacing w:after="0"/>
        <w:rPr>
          <w:b/>
          <w:kern w:val="20"/>
          <w:sz w:val="24"/>
        </w:rPr>
      </w:pPr>
      <w:r>
        <w:rPr>
          <w:b/>
          <w:sz w:val="24"/>
        </w:rPr>
        <w:t xml:space="preserve">5. Место проведения аукциона: </w:t>
      </w:r>
      <w:proofErr w:type="spellStart"/>
      <w:r>
        <w:rPr>
          <w:b/>
          <w:sz w:val="24"/>
        </w:rPr>
        <w:t>г</w:t>
      </w:r>
      <w:proofErr w:type="gramStart"/>
      <w:r>
        <w:rPr>
          <w:b/>
          <w:sz w:val="24"/>
        </w:rPr>
        <w:t>.Б</w:t>
      </w:r>
      <w:proofErr w:type="gramEnd"/>
      <w:r>
        <w:rPr>
          <w:b/>
          <w:sz w:val="24"/>
        </w:rPr>
        <w:t>ор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ул.Ленина</w:t>
      </w:r>
      <w:proofErr w:type="spellEnd"/>
      <w:r>
        <w:rPr>
          <w:b/>
          <w:sz w:val="24"/>
        </w:rPr>
        <w:t>, 97, ком.509 (актовый зал).</w:t>
      </w:r>
      <w:r w:rsidRPr="0028238B">
        <w:rPr>
          <w:b/>
          <w:kern w:val="20"/>
          <w:sz w:val="24"/>
        </w:rPr>
        <w:t xml:space="preserve"> </w:t>
      </w:r>
    </w:p>
    <w:p w:rsidR="00834FFE" w:rsidRDefault="00834FFE" w:rsidP="00834FFE">
      <w:pPr>
        <w:pStyle w:val="a5"/>
        <w:spacing w:after="0"/>
        <w:rPr>
          <w:b/>
          <w:sz w:val="24"/>
        </w:rPr>
      </w:pPr>
      <w:r>
        <w:rPr>
          <w:b/>
          <w:sz w:val="24"/>
        </w:rPr>
        <w:t xml:space="preserve">6.  Подведение итогов торгов состоится </w:t>
      </w:r>
      <w:r w:rsidR="00D46269">
        <w:rPr>
          <w:b/>
          <w:sz w:val="24"/>
        </w:rPr>
        <w:t>07</w:t>
      </w:r>
      <w:r>
        <w:rPr>
          <w:b/>
          <w:sz w:val="24"/>
        </w:rPr>
        <w:t>.0</w:t>
      </w:r>
      <w:r w:rsidR="00D46269">
        <w:rPr>
          <w:b/>
          <w:sz w:val="24"/>
        </w:rPr>
        <w:t>4</w:t>
      </w:r>
      <w:r>
        <w:rPr>
          <w:b/>
          <w:sz w:val="24"/>
        </w:rPr>
        <w:t>.2016 года в 14:</w:t>
      </w:r>
      <w:r w:rsidR="00D46269">
        <w:rPr>
          <w:b/>
          <w:sz w:val="24"/>
        </w:rPr>
        <w:t>30</w:t>
      </w:r>
      <w:r>
        <w:rPr>
          <w:b/>
          <w:sz w:val="24"/>
        </w:rPr>
        <w:t xml:space="preserve"> по адресу: Нижегородская область, Бор, </w:t>
      </w:r>
      <w:proofErr w:type="spellStart"/>
      <w:r>
        <w:rPr>
          <w:b/>
          <w:sz w:val="24"/>
        </w:rPr>
        <w:t>ул</w:t>
      </w:r>
      <w:proofErr w:type="gramStart"/>
      <w:r>
        <w:rPr>
          <w:b/>
          <w:sz w:val="24"/>
        </w:rPr>
        <w:t>.Л</w:t>
      </w:r>
      <w:proofErr w:type="gramEnd"/>
      <w:r>
        <w:rPr>
          <w:b/>
          <w:sz w:val="24"/>
        </w:rPr>
        <w:t>енина</w:t>
      </w:r>
      <w:proofErr w:type="spellEnd"/>
      <w:r>
        <w:rPr>
          <w:b/>
          <w:sz w:val="24"/>
        </w:rPr>
        <w:t>, 97, ком.509.</w:t>
      </w:r>
    </w:p>
    <w:p w:rsidR="00834FFE" w:rsidRDefault="00834FFE" w:rsidP="00834FFE">
      <w:pPr>
        <w:pStyle w:val="a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7. Срок заключения договора купли-продажи – с </w:t>
      </w:r>
      <w:r w:rsidR="00D46269">
        <w:rPr>
          <w:rFonts w:ascii="Times New Roman" w:hAnsi="Times New Roman"/>
          <w:b/>
          <w:sz w:val="24"/>
        </w:rPr>
        <w:t>08</w:t>
      </w:r>
      <w:r>
        <w:rPr>
          <w:rFonts w:ascii="Times New Roman" w:hAnsi="Times New Roman"/>
          <w:b/>
          <w:sz w:val="24"/>
        </w:rPr>
        <w:t>.0</w:t>
      </w:r>
      <w:r w:rsidR="00D46269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>.2016 по 1</w:t>
      </w:r>
      <w:r w:rsidR="00D46269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>.0</w:t>
      </w:r>
      <w:r w:rsidR="00D46269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 xml:space="preserve">.2016 </w:t>
      </w:r>
    </w:p>
    <w:p w:rsidR="00834FFE" w:rsidRDefault="00834FFE" w:rsidP="00834FFE">
      <w:pPr>
        <w:pStyle w:val="a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Срок оплаты по договору купли-продажи: 10 календарных дней со дня подписания договора.</w:t>
      </w:r>
    </w:p>
    <w:p w:rsidR="00834FFE" w:rsidRDefault="00834FFE" w:rsidP="00834FFE">
      <w:pPr>
        <w:pStyle w:val="a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9. Форма оплаты по договору купли-продажи: безналичная. При продаже муниципального имущества законным средством платежа признается валюта РФ.</w:t>
      </w:r>
    </w:p>
    <w:p w:rsidR="00834FFE" w:rsidRDefault="00834FFE" w:rsidP="00834FFE">
      <w:pPr>
        <w:pStyle w:val="a3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157FBE" w:rsidRDefault="00157FBE"/>
    <w:sectPr w:rsidR="00157FBE" w:rsidSect="00834FFE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FE"/>
    <w:rsid w:val="000208AF"/>
    <w:rsid w:val="00157FBE"/>
    <w:rsid w:val="001D1D9D"/>
    <w:rsid w:val="002705BE"/>
    <w:rsid w:val="004548CE"/>
    <w:rsid w:val="005769D8"/>
    <w:rsid w:val="0058128A"/>
    <w:rsid w:val="00683DF3"/>
    <w:rsid w:val="0073795C"/>
    <w:rsid w:val="00834FFE"/>
    <w:rsid w:val="00926CB3"/>
    <w:rsid w:val="00CC6720"/>
    <w:rsid w:val="00D46269"/>
    <w:rsid w:val="00F33A9A"/>
    <w:rsid w:val="00F4161E"/>
    <w:rsid w:val="00F6308D"/>
    <w:rsid w:val="00FB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34FFE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34FFE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834FFE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834FF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34FFE"/>
    <w:pPr>
      <w:spacing w:after="120"/>
    </w:pPr>
  </w:style>
  <w:style w:type="character" w:customStyle="1" w:styleId="a6">
    <w:name w:val="Основной текст Знак"/>
    <w:basedOn w:val="a0"/>
    <w:link w:val="a5"/>
    <w:rsid w:val="00834F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"/>
    <w:basedOn w:val="a"/>
    <w:rsid w:val="00834FFE"/>
    <w:pPr>
      <w:widowControl/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34FFE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34FFE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834FFE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834FF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34FFE"/>
    <w:pPr>
      <w:spacing w:after="120"/>
    </w:pPr>
  </w:style>
  <w:style w:type="character" w:customStyle="1" w:styleId="a6">
    <w:name w:val="Основной текст Знак"/>
    <w:basedOn w:val="a0"/>
    <w:link w:val="a5"/>
    <w:rsid w:val="00834F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"/>
    <w:basedOn w:val="a"/>
    <w:rsid w:val="00834FFE"/>
    <w:pPr>
      <w:widowControl/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5</cp:revision>
  <dcterms:created xsi:type="dcterms:W3CDTF">2016-01-27T11:22:00Z</dcterms:created>
  <dcterms:modified xsi:type="dcterms:W3CDTF">2016-03-04T05:58:00Z</dcterms:modified>
</cp:coreProperties>
</file>