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DE" w:rsidRDefault="005C69DE" w:rsidP="005C69DE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C69DE" w:rsidRDefault="005C69DE" w:rsidP="005C69DE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C69DE" w:rsidRPr="005A1B04" w:rsidRDefault="005C69DE" w:rsidP="005C69DE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ПРОТОКОЛ  № </w:t>
      </w:r>
      <w:r>
        <w:rPr>
          <w:rFonts w:ascii="Times New Roman" w:hAnsi="Times New Roman"/>
          <w:sz w:val="28"/>
          <w:szCs w:val="28"/>
        </w:rPr>
        <w:t>9</w:t>
      </w:r>
    </w:p>
    <w:p w:rsidR="005C69DE" w:rsidRPr="005A1B04" w:rsidRDefault="005C69DE" w:rsidP="005C69DE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C69DE" w:rsidRPr="005A1B04" w:rsidRDefault="005C69DE" w:rsidP="005C69DE">
      <w:pPr>
        <w:pStyle w:val="a3"/>
        <w:tabs>
          <w:tab w:val="left" w:pos="144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заседания постоянно действующей комиссии 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</w:t>
      </w:r>
    </w:p>
    <w:p w:rsidR="005C69DE" w:rsidRPr="005A1B04" w:rsidRDefault="005C69DE" w:rsidP="005C69DE">
      <w:pPr>
        <w:pStyle w:val="a3"/>
        <w:tabs>
          <w:tab w:val="left" w:pos="1440"/>
        </w:tabs>
        <w:ind w:right="-644"/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_______</w:t>
      </w:r>
      <w:r w:rsidR="00E538DE">
        <w:rPr>
          <w:rFonts w:ascii="Times New Roman" w:hAnsi="Times New Roman"/>
          <w:sz w:val="28"/>
          <w:szCs w:val="28"/>
        </w:rPr>
        <w:t>2</w:t>
      </w:r>
      <w:r w:rsidRPr="005A1B04">
        <w:rPr>
          <w:rFonts w:ascii="Times New Roman" w:hAnsi="Times New Roman"/>
          <w:sz w:val="28"/>
          <w:szCs w:val="28"/>
        </w:rPr>
        <w:t>016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5A1B04">
        <w:rPr>
          <w:rFonts w:ascii="Times New Roman" w:hAnsi="Times New Roman"/>
          <w:sz w:val="28"/>
          <w:szCs w:val="28"/>
        </w:rPr>
        <w:t xml:space="preserve">  г.Бор</w:t>
      </w:r>
    </w:p>
    <w:p w:rsidR="005C69DE" w:rsidRPr="005A1B04" w:rsidRDefault="005C69DE" w:rsidP="005C69DE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</w:p>
    <w:p w:rsidR="005C69DE" w:rsidRPr="009E21CA" w:rsidRDefault="005C69DE" w:rsidP="005C69DE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i/>
          <w:sz w:val="26"/>
          <w:szCs w:val="26"/>
          <w:u w:val="single"/>
        </w:rPr>
      </w:pPr>
      <w:r w:rsidRPr="009E21CA">
        <w:rPr>
          <w:rFonts w:ascii="Times New Roman" w:hAnsi="Times New Roman"/>
          <w:i/>
          <w:sz w:val="26"/>
          <w:szCs w:val="26"/>
          <w:u w:val="single"/>
        </w:rPr>
        <w:t>Комиссия по приватизации в составе:</w:t>
      </w:r>
    </w:p>
    <w:p w:rsidR="005C69DE" w:rsidRPr="009E21CA" w:rsidRDefault="005C69DE" w:rsidP="005C69DE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Председатель комиссии – </w:t>
      </w:r>
      <w:proofErr w:type="spellStart"/>
      <w:r w:rsidRPr="009E21CA">
        <w:rPr>
          <w:rFonts w:ascii="Times New Roman" w:hAnsi="Times New Roman"/>
          <w:sz w:val="26"/>
          <w:szCs w:val="26"/>
        </w:rPr>
        <w:t>А.Н.Щенников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– директор Департамента имущества. </w:t>
      </w:r>
    </w:p>
    <w:p w:rsidR="005C69DE" w:rsidRPr="009E21CA" w:rsidRDefault="005C69DE" w:rsidP="005C69DE">
      <w:pPr>
        <w:pStyle w:val="a3"/>
        <w:tabs>
          <w:tab w:val="left" w:pos="1440"/>
        </w:tabs>
        <w:ind w:right="53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9E21CA">
        <w:rPr>
          <w:rFonts w:ascii="Times New Roman" w:hAnsi="Times New Roman"/>
          <w:sz w:val="26"/>
          <w:szCs w:val="26"/>
        </w:rPr>
        <w:t>Зам</w:t>
      </w:r>
      <w:proofErr w:type="gramStart"/>
      <w:r w:rsidRPr="009E21CA">
        <w:rPr>
          <w:rFonts w:ascii="Times New Roman" w:hAnsi="Times New Roman"/>
          <w:sz w:val="26"/>
          <w:szCs w:val="26"/>
        </w:rPr>
        <w:t>.п</w:t>
      </w:r>
      <w:proofErr w:type="gramEnd"/>
      <w:r w:rsidRPr="009E21CA">
        <w:rPr>
          <w:rFonts w:ascii="Times New Roman" w:hAnsi="Times New Roman"/>
          <w:sz w:val="26"/>
          <w:szCs w:val="26"/>
        </w:rPr>
        <w:t>редседателя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комиссии: </w:t>
      </w:r>
      <w:proofErr w:type="spellStart"/>
      <w:r w:rsidRPr="009E21CA">
        <w:rPr>
          <w:rFonts w:ascii="Times New Roman" w:hAnsi="Times New Roman"/>
          <w:sz w:val="26"/>
          <w:szCs w:val="26"/>
        </w:rPr>
        <w:t>Левагин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В.В. – зам. директора Департамента имущества администрации городского округа г. Бор.</w:t>
      </w:r>
    </w:p>
    <w:p w:rsidR="005C69DE" w:rsidRPr="009E21CA" w:rsidRDefault="005C69DE" w:rsidP="005C69DE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>Члены комиссии:</w:t>
      </w:r>
    </w:p>
    <w:p w:rsidR="005C69DE" w:rsidRPr="009E21CA" w:rsidRDefault="005C69DE" w:rsidP="005C69DE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>Симакова Г.Д.–</w:t>
      </w:r>
      <w:proofErr w:type="spellStart"/>
      <w:r w:rsidRPr="009E21CA">
        <w:rPr>
          <w:rFonts w:ascii="Times New Roman" w:hAnsi="Times New Roman"/>
          <w:sz w:val="26"/>
          <w:szCs w:val="26"/>
        </w:rPr>
        <w:t>дир</w:t>
      </w:r>
      <w:proofErr w:type="spellEnd"/>
      <w:r w:rsidRPr="009E21CA">
        <w:rPr>
          <w:rFonts w:ascii="Times New Roman" w:hAnsi="Times New Roman"/>
          <w:sz w:val="26"/>
          <w:szCs w:val="26"/>
        </w:rPr>
        <w:t>. Департамента финансов администрации гор</w:t>
      </w:r>
      <w:proofErr w:type="gramStart"/>
      <w:r w:rsidRPr="009E21CA">
        <w:rPr>
          <w:rFonts w:ascii="Times New Roman" w:hAnsi="Times New Roman"/>
          <w:sz w:val="26"/>
          <w:szCs w:val="26"/>
        </w:rPr>
        <w:t>.</w:t>
      </w:r>
      <w:proofErr w:type="gramEnd"/>
      <w:r w:rsidRPr="009E21C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E21CA">
        <w:rPr>
          <w:rFonts w:ascii="Times New Roman" w:hAnsi="Times New Roman"/>
          <w:sz w:val="26"/>
          <w:szCs w:val="26"/>
        </w:rPr>
        <w:t>о</w:t>
      </w:r>
      <w:proofErr w:type="gramEnd"/>
      <w:r w:rsidRPr="009E21CA">
        <w:rPr>
          <w:rFonts w:ascii="Times New Roman" w:hAnsi="Times New Roman"/>
          <w:sz w:val="26"/>
          <w:szCs w:val="26"/>
        </w:rPr>
        <w:t>круга г. Бор;</w:t>
      </w:r>
    </w:p>
    <w:p w:rsidR="005C69DE" w:rsidRPr="009E21CA" w:rsidRDefault="005C69DE" w:rsidP="005C69DE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>Королев А.А. – председатель комитета архитектуры и градостроительства администрации городского округа г. Бор;</w:t>
      </w:r>
    </w:p>
    <w:p w:rsidR="005C69DE" w:rsidRPr="009E21CA" w:rsidRDefault="005C69DE" w:rsidP="005C69DE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Алешина О.П.- </w:t>
      </w:r>
      <w:proofErr w:type="spellStart"/>
      <w:r w:rsidRPr="009E21CA">
        <w:rPr>
          <w:rFonts w:ascii="Times New Roman" w:hAnsi="Times New Roman"/>
          <w:sz w:val="26"/>
          <w:szCs w:val="26"/>
        </w:rPr>
        <w:t>нач</w:t>
      </w:r>
      <w:proofErr w:type="gramStart"/>
      <w:r w:rsidRPr="009E21CA">
        <w:rPr>
          <w:rFonts w:ascii="Times New Roman" w:hAnsi="Times New Roman"/>
          <w:sz w:val="26"/>
          <w:szCs w:val="26"/>
        </w:rPr>
        <w:t>.о</w:t>
      </w:r>
      <w:proofErr w:type="gramEnd"/>
      <w:r w:rsidRPr="009E21CA">
        <w:rPr>
          <w:rFonts w:ascii="Times New Roman" w:hAnsi="Times New Roman"/>
          <w:sz w:val="26"/>
          <w:szCs w:val="26"/>
        </w:rPr>
        <w:t>тдела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по защите прав потребителей и координации торговли администрации городского округа г. Бор;</w:t>
      </w:r>
    </w:p>
    <w:p w:rsidR="005C69DE" w:rsidRPr="009E21CA" w:rsidRDefault="005C69DE" w:rsidP="005C69DE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9E21CA">
        <w:rPr>
          <w:rFonts w:ascii="Times New Roman" w:hAnsi="Times New Roman"/>
          <w:sz w:val="26"/>
          <w:szCs w:val="26"/>
        </w:rPr>
        <w:t>Ондрина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Е.М.–  зав. </w:t>
      </w:r>
      <w:proofErr w:type="spellStart"/>
      <w:r w:rsidRPr="009E21CA">
        <w:rPr>
          <w:rFonts w:ascii="Times New Roman" w:hAnsi="Times New Roman"/>
          <w:sz w:val="26"/>
          <w:szCs w:val="26"/>
        </w:rPr>
        <w:t>юр</w:t>
      </w:r>
      <w:proofErr w:type="gramStart"/>
      <w:r w:rsidRPr="009E21CA">
        <w:rPr>
          <w:rFonts w:ascii="Times New Roman" w:hAnsi="Times New Roman"/>
          <w:sz w:val="26"/>
          <w:szCs w:val="26"/>
        </w:rPr>
        <w:t>.о</w:t>
      </w:r>
      <w:proofErr w:type="gramEnd"/>
      <w:r w:rsidRPr="009E21CA">
        <w:rPr>
          <w:rFonts w:ascii="Times New Roman" w:hAnsi="Times New Roman"/>
          <w:sz w:val="26"/>
          <w:szCs w:val="26"/>
        </w:rPr>
        <w:t>тделом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администрации городского округа г. Бор;</w:t>
      </w:r>
    </w:p>
    <w:p w:rsidR="005C69DE" w:rsidRPr="009E21CA" w:rsidRDefault="005C69DE" w:rsidP="005C69DE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9E21CA">
        <w:rPr>
          <w:rFonts w:ascii="Times New Roman" w:hAnsi="Times New Roman"/>
          <w:sz w:val="26"/>
          <w:szCs w:val="26"/>
        </w:rPr>
        <w:t>Голубин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 В.М.– представитель Совета депутатов городского округа город Бор;</w:t>
      </w:r>
    </w:p>
    <w:p w:rsidR="005C69DE" w:rsidRPr="009E21CA" w:rsidRDefault="005C69DE" w:rsidP="005C69DE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Малеева Е.Ю.- зам </w:t>
      </w:r>
      <w:proofErr w:type="spellStart"/>
      <w:r w:rsidRPr="009E21CA">
        <w:rPr>
          <w:rFonts w:ascii="Times New Roman" w:hAnsi="Times New Roman"/>
          <w:sz w:val="26"/>
          <w:szCs w:val="26"/>
        </w:rPr>
        <w:t>нач</w:t>
      </w:r>
      <w:proofErr w:type="gramStart"/>
      <w:r w:rsidRPr="009E21CA">
        <w:rPr>
          <w:rFonts w:ascii="Times New Roman" w:hAnsi="Times New Roman"/>
          <w:sz w:val="26"/>
          <w:szCs w:val="26"/>
        </w:rPr>
        <w:t>.у</w:t>
      </w:r>
      <w:proofErr w:type="gramEnd"/>
      <w:r w:rsidRPr="009E21CA">
        <w:rPr>
          <w:rFonts w:ascii="Times New Roman" w:hAnsi="Times New Roman"/>
          <w:sz w:val="26"/>
          <w:szCs w:val="26"/>
        </w:rPr>
        <w:t>правления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департамента имущества.</w:t>
      </w:r>
    </w:p>
    <w:p w:rsidR="009E21CA" w:rsidRPr="009E21CA" w:rsidRDefault="009E21CA" w:rsidP="005C69DE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C69DE" w:rsidRPr="009E21CA" w:rsidRDefault="005C69DE" w:rsidP="005C69DE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i/>
          <w:sz w:val="26"/>
          <w:szCs w:val="26"/>
          <w:u w:val="single"/>
        </w:rPr>
      </w:pPr>
      <w:r w:rsidRPr="009E21CA">
        <w:rPr>
          <w:rFonts w:ascii="Times New Roman" w:hAnsi="Times New Roman"/>
          <w:i/>
          <w:sz w:val="26"/>
          <w:szCs w:val="26"/>
          <w:u w:val="single"/>
        </w:rPr>
        <w:t>Повестка дня:</w:t>
      </w:r>
    </w:p>
    <w:p w:rsidR="009E21CA" w:rsidRPr="009E21CA" w:rsidRDefault="009E21CA" w:rsidP="005C69DE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i/>
          <w:sz w:val="26"/>
          <w:szCs w:val="26"/>
          <w:u w:val="single"/>
        </w:rPr>
      </w:pPr>
    </w:p>
    <w:p w:rsidR="005C69DE" w:rsidRPr="009E21CA" w:rsidRDefault="005C69DE" w:rsidP="005C69DE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>1.Приватизация объектов муниципальной собственности:</w:t>
      </w:r>
    </w:p>
    <w:p w:rsidR="005C69DE" w:rsidRPr="009E21CA" w:rsidRDefault="005C69DE" w:rsidP="00E538DE">
      <w:pPr>
        <w:pStyle w:val="a3"/>
        <w:jc w:val="both"/>
        <w:outlineLvl w:val="0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1.1. Объект приватизации: нежилое отдельно стоящее здание (котельная), назначение: производственное,  2-этажный, общей площадью 1174,2 </w:t>
      </w:r>
      <w:proofErr w:type="spellStart"/>
      <w:r w:rsidRPr="009E21CA">
        <w:rPr>
          <w:rFonts w:ascii="Times New Roman" w:hAnsi="Times New Roman"/>
          <w:sz w:val="26"/>
          <w:szCs w:val="26"/>
        </w:rPr>
        <w:t>кв.м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9E21CA">
        <w:rPr>
          <w:rFonts w:ascii="Times New Roman" w:hAnsi="Times New Roman"/>
          <w:sz w:val="26"/>
          <w:szCs w:val="26"/>
        </w:rPr>
        <w:t>лит</w:t>
      </w:r>
      <w:proofErr w:type="gramStart"/>
      <w:r w:rsidRPr="009E21CA">
        <w:rPr>
          <w:rFonts w:ascii="Times New Roman" w:hAnsi="Times New Roman"/>
          <w:sz w:val="26"/>
          <w:szCs w:val="26"/>
        </w:rPr>
        <w:t>.А</w:t>
      </w:r>
      <w:proofErr w:type="spellEnd"/>
      <w:proofErr w:type="gramEnd"/>
      <w:r w:rsidRPr="009E21CA">
        <w:rPr>
          <w:rFonts w:ascii="Times New Roman" w:hAnsi="Times New Roman"/>
          <w:sz w:val="26"/>
          <w:szCs w:val="26"/>
        </w:rPr>
        <w:t xml:space="preserve">; тепловые сети, назначение: теплопередачи,  протяженностью 9534 м., </w:t>
      </w:r>
      <w:proofErr w:type="spellStart"/>
      <w:r w:rsidRPr="009E21CA">
        <w:rPr>
          <w:rFonts w:ascii="Times New Roman" w:hAnsi="Times New Roman"/>
          <w:sz w:val="26"/>
          <w:szCs w:val="26"/>
        </w:rPr>
        <w:t>лит.Т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-О  и земельный участок площадью 2565 </w:t>
      </w:r>
      <w:proofErr w:type="spellStart"/>
      <w:r w:rsidRPr="009E21CA">
        <w:rPr>
          <w:rFonts w:ascii="Times New Roman" w:hAnsi="Times New Roman"/>
          <w:sz w:val="26"/>
          <w:szCs w:val="26"/>
        </w:rPr>
        <w:t>кв.м</w:t>
      </w:r>
      <w:proofErr w:type="spellEnd"/>
      <w:r w:rsidRPr="009E21CA">
        <w:rPr>
          <w:rFonts w:ascii="Times New Roman" w:hAnsi="Times New Roman"/>
          <w:sz w:val="26"/>
          <w:szCs w:val="26"/>
        </w:rPr>
        <w:t>., на котором здание</w:t>
      </w:r>
      <w:r w:rsidR="00E538DE" w:rsidRPr="009E21CA">
        <w:rPr>
          <w:rFonts w:ascii="Times New Roman" w:hAnsi="Times New Roman"/>
          <w:sz w:val="26"/>
          <w:szCs w:val="26"/>
        </w:rPr>
        <w:t xml:space="preserve"> котельной </w:t>
      </w:r>
      <w:r w:rsidRPr="009E21CA">
        <w:rPr>
          <w:rFonts w:ascii="Times New Roman" w:hAnsi="Times New Roman"/>
          <w:sz w:val="26"/>
          <w:szCs w:val="26"/>
        </w:rPr>
        <w:t xml:space="preserve"> расположено. Адрес: Нижегородская область, </w:t>
      </w:r>
      <w:proofErr w:type="spellStart"/>
      <w:r w:rsidRPr="009E21CA">
        <w:rPr>
          <w:rFonts w:ascii="Times New Roman" w:hAnsi="Times New Roman"/>
          <w:sz w:val="26"/>
          <w:szCs w:val="26"/>
        </w:rPr>
        <w:t>г</w:t>
      </w:r>
      <w:proofErr w:type="gramStart"/>
      <w:r w:rsidRPr="009E21CA">
        <w:rPr>
          <w:rFonts w:ascii="Times New Roman" w:hAnsi="Times New Roman"/>
          <w:sz w:val="26"/>
          <w:szCs w:val="26"/>
        </w:rPr>
        <w:t>.Б</w:t>
      </w:r>
      <w:proofErr w:type="gramEnd"/>
      <w:r w:rsidRPr="009E21CA">
        <w:rPr>
          <w:rFonts w:ascii="Times New Roman" w:hAnsi="Times New Roman"/>
          <w:sz w:val="26"/>
          <w:szCs w:val="26"/>
        </w:rPr>
        <w:t>ор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E21CA">
        <w:rPr>
          <w:rFonts w:ascii="Times New Roman" w:hAnsi="Times New Roman"/>
          <w:sz w:val="26"/>
          <w:szCs w:val="26"/>
        </w:rPr>
        <w:t>ул.Октябрьская</w:t>
      </w:r>
      <w:proofErr w:type="spellEnd"/>
      <w:r w:rsidRPr="009E21CA">
        <w:rPr>
          <w:rFonts w:ascii="Times New Roman" w:hAnsi="Times New Roman"/>
          <w:sz w:val="26"/>
          <w:szCs w:val="26"/>
        </w:rPr>
        <w:t>, д.84А, участок 84а.</w:t>
      </w:r>
    </w:p>
    <w:p w:rsidR="005C69DE" w:rsidRPr="009E21CA" w:rsidRDefault="005C69DE" w:rsidP="005C69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>2. Способ приватизации.</w:t>
      </w:r>
    </w:p>
    <w:p w:rsidR="005C69DE" w:rsidRPr="009E21CA" w:rsidRDefault="005C69DE" w:rsidP="005C69DE">
      <w:pPr>
        <w:pStyle w:val="a3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>3. Сроки подготовки и проведения приватизации.</w:t>
      </w:r>
    </w:p>
    <w:p w:rsidR="005C69DE" w:rsidRPr="009E21CA" w:rsidRDefault="005C69DE" w:rsidP="005C69DE">
      <w:pPr>
        <w:pStyle w:val="a3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4. Сроки публикации информационного сообщения. </w:t>
      </w:r>
    </w:p>
    <w:p w:rsidR="005C69DE" w:rsidRPr="009E21CA" w:rsidRDefault="005C69DE" w:rsidP="005C69DE">
      <w:pPr>
        <w:pStyle w:val="a3"/>
        <w:outlineLvl w:val="0"/>
        <w:rPr>
          <w:rFonts w:ascii="Times New Roman" w:hAnsi="Times New Roman"/>
          <w:i/>
          <w:sz w:val="26"/>
          <w:szCs w:val="26"/>
          <w:u w:val="single"/>
        </w:rPr>
      </w:pPr>
    </w:p>
    <w:p w:rsidR="005C69DE" w:rsidRPr="009E21CA" w:rsidRDefault="005C69DE" w:rsidP="005C69DE">
      <w:pPr>
        <w:pStyle w:val="a3"/>
        <w:outlineLvl w:val="0"/>
        <w:rPr>
          <w:rFonts w:ascii="Times New Roman" w:hAnsi="Times New Roman"/>
          <w:i/>
          <w:sz w:val="26"/>
          <w:szCs w:val="26"/>
          <w:u w:val="single"/>
        </w:rPr>
      </w:pPr>
      <w:r w:rsidRPr="009E21CA">
        <w:rPr>
          <w:rFonts w:ascii="Times New Roman" w:hAnsi="Times New Roman"/>
          <w:i/>
          <w:sz w:val="26"/>
          <w:szCs w:val="26"/>
          <w:u w:val="single"/>
        </w:rPr>
        <w:t>Слушали:</w:t>
      </w:r>
    </w:p>
    <w:p w:rsidR="009E21CA" w:rsidRPr="009E21CA" w:rsidRDefault="009E21CA" w:rsidP="005C69DE">
      <w:pPr>
        <w:pStyle w:val="a3"/>
        <w:outlineLvl w:val="0"/>
        <w:rPr>
          <w:rFonts w:ascii="Times New Roman" w:hAnsi="Times New Roman"/>
          <w:i/>
          <w:kern w:val="20"/>
          <w:sz w:val="26"/>
          <w:szCs w:val="26"/>
          <w:u w:val="single"/>
        </w:rPr>
      </w:pPr>
    </w:p>
    <w:p w:rsidR="005C69DE" w:rsidRPr="009E21CA" w:rsidRDefault="005C69DE" w:rsidP="005C69DE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По данной повестке дня комиссии доложил </w:t>
      </w:r>
      <w:proofErr w:type="spellStart"/>
      <w:r w:rsidRPr="009E21CA">
        <w:rPr>
          <w:rFonts w:ascii="Times New Roman" w:hAnsi="Times New Roman"/>
          <w:sz w:val="26"/>
          <w:szCs w:val="26"/>
        </w:rPr>
        <w:t>А.Н.Щенников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–  директор департамента имущества:</w:t>
      </w:r>
    </w:p>
    <w:p w:rsidR="005C69DE" w:rsidRPr="009E21CA" w:rsidRDefault="005C69DE" w:rsidP="005C69DE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1.1.Объект приватизации: нежилое отдельно стоящее здание (котельная), назначение: производственное,  2-этажный, общей площадью 1174,2 </w:t>
      </w:r>
      <w:proofErr w:type="spellStart"/>
      <w:r w:rsidRPr="009E21CA">
        <w:rPr>
          <w:rFonts w:ascii="Times New Roman" w:hAnsi="Times New Roman"/>
          <w:sz w:val="26"/>
          <w:szCs w:val="26"/>
        </w:rPr>
        <w:t>кв.м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9E21CA">
        <w:rPr>
          <w:rFonts w:ascii="Times New Roman" w:hAnsi="Times New Roman"/>
          <w:sz w:val="26"/>
          <w:szCs w:val="26"/>
        </w:rPr>
        <w:t>лит</w:t>
      </w:r>
      <w:proofErr w:type="gramStart"/>
      <w:r w:rsidRPr="009E21CA">
        <w:rPr>
          <w:rFonts w:ascii="Times New Roman" w:hAnsi="Times New Roman"/>
          <w:sz w:val="26"/>
          <w:szCs w:val="26"/>
        </w:rPr>
        <w:t>.А</w:t>
      </w:r>
      <w:proofErr w:type="spellEnd"/>
      <w:proofErr w:type="gramEnd"/>
      <w:r w:rsidRPr="009E21CA">
        <w:rPr>
          <w:rFonts w:ascii="Times New Roman" w:hAnsi="Times New Roman"/>
          <w:sz w:val="26"/>
          <w:szCs w:val="26"/>
        </w:rPr>
        <w:t xml:space="preserve">; тепловые сети, назначение: теплопередачи,  протяженностью 9534 м., </w:t>
      </w:r>
      <w:proofErr w:type="spellStart"/>
      <w:r w:rsidRPr="009E21CA">
        <w:rPr>
          <w:rFonts w:ascii="Times New Roman" w:hAnsi="Times New Roman"/>
          <w:sz w:val="26"/>
          <w:szCs w:val="26"/>
        </w:rPr>
        <w:t>лит.Т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-О  и земельный участок площадью 2565 </w:t>
      </w:r>
      <w:proofErr w:type="spellStart"/>
      <w:r w:rsidRPr="009E21CA">
        <w:rPr>
          <w:rFonts w:ascii="Times New Roman" w:hAnsi="Times New Roman"/>
          <w:sz w:val="26"/>
          <w:szCs w:val="26"/>
        </w:rPr>
        <w:t>кв.м</w:t>
      </w:r>
      <w:proofErr w:type="spellEnd"/>
      <w:r w:rsidRPr="009E21CA">
        <w:rPr>
          <w:rFonts w:ascii="Times New Roman" w:hAnsi="Times New Roman"/>
          <w:sz w:val="26"/>
          <w:szCs w:val="26"/>
        </w:rPr>
        <w:t>., на котором здание</w:t>
      </w:r>
      <w:r w:rsidR="00E538DE" w:rsidRPr="009E21CA">
        <w:rPr>
          <w:rFonts w:ascii="Times New Roman" w:hAnsi="Times New Roman"/>
          <w:sz w:val="26"/>
          <w:szCs w:val="26"/>
        </w:rPr>
        <w:t xml:space="preserve"> котельной</w:t>
      </w:r>
      <w:r w:rsidRPr="009E21CA">
        <w:rPr>
          <w:rFonts w:ascii="Times New Roman" w:hAnsi="Times New Roman"/>
          <w:sz w:val="26"/>
          <w:szCs w:val="26"/>
        </w:rPr>
        <w:t xml:space="preserve"> расположено. Адрес</w:t>
      </w:r>
      <w:r w:rsidR="00E538DE" w:rsidRPr="009E21CA">
        <w:rPr>
          <w:rFonts w:ascii="Times New Roman" w:hAnsi="Times New Roman"/>
          <w:sz w:val="26"/>
          <w:szCs w:val="26"/>
        </w:rPr>
        <w:t xml:space="preserve"> объекта</w:t>
      </w:r>
      <w:r w:rsidRPr="009E21CA">
        <w:rPr>
          <w:rFonts w:ascii="Times New Roman" w:hAnsi="Times New Roman"/>
          <w:sz w:val="26"/>
          <w:szCs w:val="26"/>
        </w:rPr>
        <w:t xml:space="preserve">: Нижегородская область, </w:t>
      </w:r>
      <w:proofErr w:type="spellStart"/>
      <w:r w:rsidRPr="009E21CA">
        <w:rPr>
          <w:rFonts w:ascii="Times New Roman" w:hAnsi="Times New Roman"/>
          <w:sz w:val="26"/>
          <w:szCs w:val="26"/>
        </w:rPr>
        <w:t>г</w:t>
      </w:r>
      <w:proofErr w:type="gramStart"/>
      <w:r w:rsidRPr="009E21CA">
        <w:rPr>
          <w:rFonts w:ascii="Times New Roman" w:hAnsi="Times New Roman"/>
          <w:sz w:val="26"/>
          <w:szCs w:val="26"/>
        </w:rPr>
        <w:t>.Б</w:t>
      </w:r>
      <w:proofErr w:type="gramEnd"/>
      <w:r w:rsidRPr="009E21CA">
        <w:rPr>
          <w:rFonts w:ascii="Times New Roman" w:hAnsi="Times New Roman"/>
          <w:sz w:val="26"/>
          <w:szCs w:val="26"/>
        </w:rPr>
        <w:t>ор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E21CA">
        <w:rPr>
          <w:rFonts w:ascii="Times New Roman" w:hAnsi="Times New Roman"/>
          <w:sz w:val="26"/>
          <w:szCs w:val="26"/>
        </w:rPr>
        <w:t>ул.Октябрьская</w:t>
      </w:r>
      <w:proofErr w:type="spellEnd"/>
      <w:r w:rsidRPr="009E21CA">
        <w:rPr>
          <w:rFonts w:ascii="Times New Roman" w:hAnsi="Times New Roman"/>
          <w:sz w:val="26"/>
          <w:szCs w:val="26"/>
        </w:rPr>
        <w:t>, д.84А, участок 84а  включен в прогнозный план приватизации объектов муниципальной собственности на 2016 год, утвержденный Решением Совета депутатов городского округа г.Бор от  29.09.2015 №16 (в ред. от 24.11.2015 №36, от 26.01.2016 №5,от 26.01.2016 № 6, от 26.02.2016 №14, от 29.03.2016 №31) п.14</w:t>
      </w:r>
    </w:p>
    <w:p w:rsidR="005C69DE" w:rsidRPr="009E21CA" w:rsidRDefault="005C69DE" w:rsidP="005C69DE">
      <w:pPr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>-Земельный участок с кадастровым номером 52:19:0208034:39</w:t>
      </w:r>
      <w:r w:rsidRPr="009E21CA">
        <w:rPr>
          <w:rFonts w:ascii="Times New Roman" w:hAnsi="Times New Roman"/>
          <w:b/>
          <w:sz w:val="26"/>
          <w:szCs w:val="26"/>
        </w:rPr>
        <w:t xml:space="preserve"> </w:t>
      </w:r>
      <w:r w:rsidRPr="009E21CA">
        <w:rPr>
          <w:rFonts w:ascii="Times New Roman" w:hAnsi="Times New Roman"/>
          <w:sz w:val="26"/>
          <w:szCs w:val="26"/>
        </w:rPr>
        <w:t xml:space="preserve"> площадью 2565 </w:t>
      </w:r>
      <w:proofErr w:type="spellStart"/>
      <w:r w:rsidRPr="009E21CA">
        <w:rPr>
          <w:rFonts w:ascii="Times New Roman" w:hAnsi="Times New Roman"/>
          <w:sz w:val="26"/>
          <w:szCs w:val="26"/>
        </w:rPr>
        <w:t>кв</w:t>
      </w:r>
      <w:proofErr w:type="gramStart"/>
      <w:r w:rsidRPr="009E21CA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Pr="009E21CA">
        <w:rPr>
          <w:rFonts w:ascii="Times New Roman" w:hAnsi="Times New Roman"/>
          <w:sz w:val="26"/>
          <w:szCs w:val="26"/>
        </w:rPr>
        <w:t xml:space="preserve"> по адресу: Нижегородская область, </w:t>
      </w:r>
      <w:proofErr w:type="spellStart"/>
      <w:r w:rsidRPr="009E21CA">
        <w:rPr>
          <w:rFonts w:ascii="Times New Roman" w:hAnsi="Times New Roman"/>
          <w:sz w:val="26"/>
          <w:szCs w:val="26"/>
        </w:rPr>
        <w:t>г</w:t>
      </w:r>
      <w:proofErr w:type="gramStart"/>
      <w:r w:rsidRPr="009E21CA">
        <w:rPr>
          <w:rFonts w:ascii="Times New Roman" w:hAnsi="Times New Roman"/>
          <w:sz w:val="26"/>
          <w:szCs w:val="26"/>
        </w:rPr>
        <w:t>.Б</w:t>
      </w:r>
      <w:proofErr w:type="gramEnd"/>
      <w:r w:rsidRPr="009E21CA">
        <w:rPr>
          <w:rFonts w:ascii="Times New Roman" w:hAnsi="Times New Roman"/>
          <w:sz w:val="26"/>
          <w:szCs w:val="26"/>
        </w:rPr>
        <w:t>ор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E21CA">
        <w:rPr>
          <w:rFonts w:ascii="Times New Roman" w:hAnsi="Times New Roman"/>
          <w:sz w:val="26"/>
          <w:szCs w:val="26"/>
        </w:rPr>
        <w:t>ул.Октябрьская</w:t>
      </w:r>
      <w:proofErr w:type="spellEnd"/>
      <w:r w:rsidRPr="009E21CA">
        <w:rPr>
          <w:rFonts w:ascii="Times New Roman" w:hAnsi="Times New Roman"/>
          <w:sz w:val="26"/>
          <w:szCs w:val="26"/>
        </w:rPr>
        <w:t>, участок 84а; категория земель: земли населенных пунктов, разрешенное использование: под  объектами инфраструктуры (котельные и ЦТП). Свидетельство о государственной регистрации права от  23.03.2016  серия 52 01  339202.</w:t>
      </w:r>
    </w:p>
    <w:p w:rsidR="005C69DE" w:rsidRPr="009E21CA" w:rsidRDefault="005C69DE" w:rsidP="005C69DE">
      <w:pPr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lastRenderedPageBreak/>
        <w:t xml:space="preserve">- Нежилое отдельно стоящее здание (котельная), назначение: производственное,  2-этажный, общей площадью 1174,2 </w:t>
      </w:r>
      <w:proofErr w:type="spellStart"/>
      <w:r w:rsidRPr="009E21CA">
        <w:rPr>
          <w:rFonts w:ascii="Times New Roman" w:hAnsi="Times New Roman"/>
          <w:sz w:val="26"/>
          <w:szCs w:val="26"/>
        </w:rPr>
        <w:t>кв.м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9E21CA">
        <w:rPr>
          <w:rFonts w:ascii="Times New Roman" w:hAnsi="Times New Roman"/>
          <w:sz w:val="26"/>
          <w:szCs w:val="26"/>
        </w:rPr>
        <w:t>лит</w:t>
      </w:r>
      <w:proofErr w:type="gramStart"/>
      <w:r w:rsidRPr="009E21CA">
        <w:rPr>
          <w:rFonts w:ascii="Times New Roman" w:hAnsi="Times New Roman"/>
          <w:sz w:val="26"/>
          <w:szCs w:val="26"/>
        </w:rPr>
        <w:t>.А</w:t>
      </w:r>
      <w:proofErr w:type="spellEnd"/>
      <w:proofErr w:type="gramEnd"/>
      <w:r w:rsidRPr="009E21CA">
        <w:rPr>
          <w:rFonts w:ascii="Times New Roman" w:hAnsi="Times New Roman"/>
          <w:sz w:val="26"/>
          <w:szCs w:val="26"/>
        </w:rPr>
        <w:t xml:space="preserve"> ., расположенное по адресу: Нижегородская область, </w:t>
      </w:r>
      <w:proofErr w:type="spellStart"/>
      <w:r w:rsidRPr="009E21CA">
        <w:rPr>
          <w:rFonts w:ascii="Times New Roman" w:hAnsi="Times New Roman"/>
          <w:sz w:val="26"/>
          <w:szCs w:val="26"/>
        </w:rPr>
        <w:t>г</w:t>
      </w:r>
      <w:proofErr w:type="gramStart"/>
      <w:r w:rsidRPr="009E21CA">
        <w:rPr>
          <w:rFonts w:ascii="Times New Roman" w:hAnsi="Times New Roman"/>
          <w:sz w:val="26"/>
          <w:szCs w:val="26"/>
        </w:rPr>
        <w:t>.Б</w:t>
      </w:r>
      <w:proofErr w:type="gramEnd"/>
      <w:r w:rsidRPr="009E21CA">
        <w:rPr>
          <w:rFonts w:ascii="Times New Roman" w:hAnsi="Times New Roman"/>
          <w:sz w:val="26"/>
          <w:szCs w:val="26"/>
        </w:rPr>
        <w:t>ор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E21CA">
        <w:rPr>
          <w:rFonts w:ascii="Times New Roman" w:hAnsi="Times New Roman"/>
          <w:sz w:val="26"/>
          <w:szCs w:val="26"/>
        </w:rPr>
        <w:t>ул.Октябрьская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, д.84А . Год постройки </w:t>
      </w:r>
      <w:proofErr w:type="spellStart"/>
      <w:r w:rsidRPr="009E21CA">
        <w:rPr>
          <w:rFonts w:ascii="Times New Roman" w:hAnsi="Times New Roman"/>
          <w:sz w:val="26"/>
          <w:szCs w:val="26"/>
        </w:rPr>
        <w:t>неизвест</w:t>
      </w:r>
      <w:proofErr w:type="spellEnd"/>
      <w:r w:rsidRPr="009E21CA">
        <w:rPr>
          <w:rFonts w:ascii="Times New Roman" w:hAnsi="Times New Roman"/>
          <w:sz w:val="26"/>
          <w:szCs w:val="26"/>
        </w:rPr>
        <w:t>. Кадастровая стоимость – 22 964 040,76 руб.; свидетельство регистрации права от  20.04.2010  серия 52 АГ 362358.</w:t>
      </w:r>
    </w:p>
    <w:p w:rsidR="005C69DE" w:rsidRPr="009E21CA" w:rsidRDefault="005C69DE" w:rsidP="005C69DE">
      <w:pPr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- Тепловые сети, назначение: теплопередачи,  протяженностью  9534 м., </w:t>
      </w:r>
      <w:proofErr w:type="spellStart"/>
      <w:r w:rsidRPr="009E21CA">
        <w:rPr>
          <w:rFonts w:ascii="Times New Roman" w:hAnsi="Times New Roman"/>
          <w:sz w:val="26"/>
          <w:szCs w:val="26"/>
        </w:rPr>
        <w:t>лит</w:t>
      </w:r>
      <w:proofErr w:type="gramStart"/>
      <w:r w:rsidRPr="009E21CA">
        <w:rPr>
          <w:rFonts w:ascii="Times New Roman" w:hAnsi="Times New Roman"/>
          <w:sz w:val="26"/>
          <w:szCs w:val="26"/>
        </w:rPr>
        <w:t>.Т</w:t>
      </w:r>
      <w:proofErr w:type="spellEnd"/>
      <w:proofErr w:type="gramEnd"/>
      <w:r w:rsidRPr="009E21CA">
        <w:rPr>
          <w:rFonts w:ascii="Times New Roman" w:hAnsi="Times New Roman"/>
          <w:sz w:val="26"/>
          <w:szCs w:val="26"/>
        </w:rPr>
        <w:t xml:space="preserve">-О  по адресу: Нижегородская область, </w:t>
      </w:r>
      <w:proofErr w:type="spellStart"/>
      <w:r w:rsidRPr="009E21CA">
        <w:rPr>
          <w:rFonts w:ascii="Times New Roman" w:hAnsi="Times New Roman"/>
          <w:sz w:val="26"/>
          <w:szCs w:val="26"/>
        </w:rPr>
        <w:t>г</w:t>
      </w:r>
      <w:proofErr w:type="gramStart"/>
      <w:r w:rsidRPr="009E21CA">
        <w:rPr>
          <w:rFonts w:ascii="Times New Roman" w:hAnsi="Times New Roman"/>
          <w:sz w:val="26"/>
          <w:szCs w:val="26"/>
        </w:rPr>
        <w:t>.Б</w:t>
      </w:r>
      <w:proofErr w:type="gramEnd"/>
      <w:r w:rsidRPr="009E21CA">
        <w:rPr>
          <w:rFonts w:ascii="Times New Roman" w:hAnsi="Times New Roman"/>
          <w:sz w:val="26"/>
          <w:szCs w:val="26"/>
        </w:rPr>
        <w:t>ор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E21CA">
        <w:rPr>
          <w:rFonts w:ascii="Times New Roman" w:hAnsi="Times New Roman"/>
          <w:sz w:val="26"/>
          <w:szCs w:val="26"/>
        </w:rPr>
        <w:t>ул.Октябрьская</w:t>
      </w:r>
      <w:proofErr w:type="spellEnd"/>
      <w:r w:rsidRPr="009E21CA">
        <w:rPr>
          <w:rFonts w:ascii="Times New Roman" w:hAnsi="Times New Roman"/>
          <w:sz w:val="26"/>
          <w:szCs w:val="26"/>
        </w:rPr>
        <w:t>, д.84А.</w:t>
      </w:r>
    </w:p>
    <w:p w:rsidR="005C69DE" w:rsidRPr="009E21CA" w:rsidRDefault="005C69DE" w:rsidP="005C69DE">
      <w:pPr>
        <w:pStyle w:val="a3"/>
        <w:tabs>
          <w:tab w:val="left" w:pos="1440"/>
        </w:tabs>
        <w:spacing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В соответствии с законом РФ «Об оценочной деятельности» №135-ФЗ от 29.07.1998, оценку объекта выполнил независимый оценщик –  ИП </w:t>
      </w:r>
      <w:proofErr w:type="spellStart"/>
      <w:r w:rsidRPr="009E21CA">
        <w:rPr>
          <w:rFonts w:ascii="Times New Roman" w:hAnsi="Times New Roman"/>
          <w:sz w:val="26"/>
          <w:szCs w:val="26"/>
        </w:rPr>
        <w:t>Федорчуков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А.И.  Рыночная стоимость объекта определена на основании  «затратного подхода»,  «сравнительного подхода ».  «Доходный подход» не применялся.</w:t>
      </w:r>
    </w:p>
    <w:p w:rsidR="005C69DE" w:rsidRPr="009E21CA" w:rsidRDefault="005C69DE" w:rsidP="005C69DE">
      <w:pPr>
        <w:pStyle w:val="a3"/>
        <w:tabs>
          <w:tab w:val="left" w:pos="1440"/>
        </w:tabs>
        <w:ind w:firstLine="360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Учитывая результаты, полученные вышеуказанными способами, рыночная стоимость объекта на 29.03.2016 составляет:  4 500 301 (Четыре  миллиона пятьсот тысяч триста один) рубль,  в </w:t>
      </w:r>
      <w:proofErr w:type="spellStart"/>
      <w:r w:rsidRPr="009E21CA">
        <w:rPr>
          <w:rFonts w:ascii="Times New Roman" w:hAnsi="Times New Roman"/>
          <w:sz w:val="26"/>
          <w:szCs w:val="26"/>
        </w:rPr>
        <w:t>т.ч</w:t>
      </w:r>
      <w:proofErr w:type="spellEnd"/>
      <w:r w:rsidRPr="009E21CA">
        <w:rPr>
          <w:rFonts w:ascii="Times New Roman" w:hAnsi="Times New Roman"/>
          <w:sz w:val="26"/>
          <w:szCs w:val="26"/>
        </w:rPr>
        <w:t>.:</w:t>
      </w:r>
    </w:p>
    <w:p w:rsidR="005C69DE" w:rsidRPr="009E21CA" w:rsidRDefault="005C69DE" w:rsidP="005C69DE">
      <w:pPr>
        <w:pStyle w:val="a3"/>
        <w:tabs>
          <w:tab w:val="left" w:pos="1440"/>
        </w:tabs>
        <w:ind w:left="708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- земельный участок – 2 203 335 руб., что составляет 48,9597%  </w:t>
      </w:r>
      <w:proofErr w:type="gramStart"/>
      <w:r w:rsidRPr="009E21CA">
        <w:rPr>
          <w:rFonts w:ascii="Times New Roman" w:hAnsi="Times New Roman"/>
          <w:sz w:val="26"/>
          <w:szCs w:val="26"/>
        </w:rPr>
        <w:t>от</w:t>
      </w:r>
      <w:proofErr w:type="gramEnd"/>
      <w:r w:rsidRPr="009E21CA">
        <w:rPr>
          <w:rFonts w:ascii="Times New Roman" w:hAnsi="Times New Roman"/>
          <w:sz w:val="26"/>
          <w:szCs w:val="26"/>
        </w:rPr>
        <w:t xml:space="preserve"> </w:t>
      </w:r>
    </w:p>
    <w:p w:rsidR="005C69DE" w:rsidRPr="009E21CA" w:rsidRDefault="005C69DE" w:rsidP="005C69DE">
      <w:pPr>
        <w:pStyle w:val="a3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4 500 301 руб.; </w:t>
      </w:r>
    </w:p>
    <w:p w:rsidR="005C69DE" w:rsidRPr="009E21CA" w:rsidRDefault="005C69DE" w:rsidP="005C69DE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- здание  (котельная)  – 1 520 050  руб., в </w:t>
      </w:r>
      <w:proofErr w:type="spellStart"/>
      <w:r w:rsidRPr="009E21CA">
        <w:rPr>
          <w:rFonts w:ascii="Times New Roman" w:hAnsi="Times New Roman"/>
          <w:sz w:val="26"/>
          <w:szCs w:val="26"/>
        </w:rPr>
        <w:t>т.ч</w:t>
      </w:r>
      <w:proofErr w:type="spellEnd"/>
      <w:r w:rsidRPr="009E21CA">
        <w:rPr>
          <w:rFonts w:ascii="Times New Roman" w:hAnsi="Times New Roman"/>
          <w:sz w:val="26"/>
          <w:szCs w:val="26"/>
        </w:rPr>
        <w:t>. НДС;</w:t>
      </w:r>
    </w:p>
    <w:p w:rsidR="005C69DE" w:rsidRPr="009E21CA" w:rsidRDefault="005C69DE" w:rsidP="005C69DE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- тепловые сети – 776 916 руб.   (см. Отчет  об оценке,  </w:t>
      </w:r>
      <w:proofErr w:type="spellStart"/>
      <w:r w:rsidRPr="009E21CA">
        <w:rPr>
          <w:rFonts w:ascii="Times New Roman" w:hAnsi="Times New Roman"/>
          <w:sz w:val="26"/>
          <w:szCs w:val="26"/>
        </w:rPr>
        <w:t>регистрац</w:t>
      </w:r>
      <w:proofErr w:type="spellEnd"/>
      <w:r w:rsidRPr="009E21CA">
        <w:rPr>
          <w:rFonts w:ascii="Times New Roman" w:hAnsi="Times New Roman"/>
          <w:sz w:val="26"/>
          <w:szCs w:val="26"/>
        </w:rPr>
        <w:t>. № 006   от 30.03.2016).</w:t>
      </w:r>
    </w:p>
    <w:p w:rsidR="005C69DE" w:rsidRPr="009E21CA" w:rsidRDefault="005C69DE" w:rsidP="005C69DE">
      <w:pPr>
        <w:pStyle w:val="a3"/>
        <w:tabs>
          <w:tab w:val="left" w:pos="1440"/>
        </w:tabs>
        <w:ind w:firstLine="360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>Комиссии по приватизации предлагается рассмотреть следующие вопросы и предложения  в отношении объекта:</w:t>
      </w:r>
    </w:p>
    <w:p w:rsidR="005C69DE" w:rsidRPr="009E21CA" w:rsidRDefault="005C69DE" w:rsidP="005C69DE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>а/ способ приватизации объекта – аукцион, открытый по составу участников и по форме подачи предложения о цене имущества;</w:t>
      </w:r>
    </w:p>
    <w:p w:rsidR="005C69DE" w:rsidRPr="009E21CA" w:rsidRDefault="005C69DE" w:rsidP="005C69DE">
      <w:pPr>
        <w:pStyle w:val="a3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9E21CA">
        <w:rPr>
          <w:rFonts w:ascii="Times New Roman" w:hAnsi="Times New Roman"/>
          <w:sz w:val="26"/>
          <w:szCs w:val="26"/>
        </w:rPr>
        <w:t>б</w:t>
      </w:r>
      <w:proofErr w:type="gramEnd"/>
      <w:r w:rsidRPr="009E21CA">
        <w:rPr>
          <w:rFonts w:ascii="Times New Roman" w:hAnsi="Times New Roman"/>
          <w:sz w:val="26"/>
          <w:szCs w:val="26"/>
        </w:rPr>
        <w:t>/ срок приватизации – июнь  2016 года;</w:t>
      </w:r>
    </w:p>
    <w:p w:rsidR="005C69DE" w:rsidRPr="009E21CA" w:rsidRDefault="005C69DE" w:rsidP="005C69DE">
      <w:pPr>
        <w:pStyle w:val="a3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9E21CA">
        <w:rPr>
          <w:rFonts w:ascii="Times New Roman" w:hAnsi="Times New Roman"/>
          <w:sz w:val="26"/>
          <w:szCs w:val="26"/>
        </w:rPr>
        <w:t>в</w:t>
      </w:r>
      <w:proofErr w:type="gramEnd"/>
      <w:r w:rsidRPr="009E21CA">
        <w:rPr>
          <w:rFonts w:ascii="Times New Roman" w:hAnsi="Times New Roman"/>
          <w:sz w:val="26"/>
          <w:szCs w:val="26"/>
        </w:rPr>
        <w:t xml:space="preserve">/ </w:t>
      </w:r>
      <w:proofErr w:type="gramStart"/>
      <w:r w:rsidRPr="009E21CA">
        <w:rPr>
          <w:rFonts w:ascii="Times New Roman" w:hAnsi="Times New Roman"/>
          <w:sz w:val="26"/>
          <w:szCs w:val="26"/>
        </w:rPr>
        <w:t>начальная</w:t>
      </w:r>
      <w:proofErr w:type="gramEnd"/>
      <w:r w:rsidRPr="009E21CA">
        <w:rPr>
          <w:rFonts w:ascii="Times New Roman" w:hAnsi="Times New Roman"/>
          <w:sz w:val="26"/>
          <w:szCs w:val="26"/>
        </w:rPr>
        <w:t xml:space="preserve">  цена объекта с учетом НДС – 4 500 500 руб. (Четыре миллиона пятьсот тысяч пятьсот) рублей;</w:t>
      </w:r>
    </w:p>
    <w:p w:rsidR="005C69DE" w:rsidRPr="009E21CA" w:rsidRDefault="005C69DE" w:rsidP="005C69DE">
      <w:pPr>
        <w:pStyle w:val="a3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9E21CA">
        <w:rPr>
          <w:rFonts w:ascii="Times New Roman" w:hAnsi="Times New Roman"/>
          <w:sz w:val="26"/>
          <w:szCs w:val="26"/>
        </w:rPr>
        <w:t>г</w:t>
      </w:r>
      <w:proofErr w:type="gramEnd"/>
      <w:r w:rsidRPr="009E21CA">
        <w:rPr>
          <w:rFonts w:ascii="Times New Roman" w:hAnsi="Times New Roman"/>
          <w:sz w:val="26"/>
          <w:szCs w:val="26"/>
        </w:rPr>
        <w:t>/величина задатка  20%  – 900 100 руб.</w:t>
      </w:r>
    </w:p>
    <w:p w:rsidR="005C69DE" w:rsidRPr="009E21CA" w:rsidRDefault="005C69DE" w:rsidP="005C69DE">
      <w:pPr>
        <w:pStyle w:val="a3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      д/шаг торгов  5%  – 225 025 руб.</w:t>
      </w:r>
    </w:p>
    <w:p w:rsidR="005C69DE" w:rsidRPr="009E21CA" w:rsidRDefault="005C69DE" w:rsidP="005C69DE">
      <w:pPr>
        <w:pStyle w:val="a3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      е/оплата объекта в течение 10 календарных  дней </w:t>
      </w:r>
      <w:proofErr w:type="gramStart"/>
      <w:r w:rsidRPr="009E21CA">
        <w:rPr>
          <w:rFonts w:ascii="Times New Roman" w:hAnsi="Times New Roman"/>
          <w:sz w:val="26"/>
          <w:szCs w:val="26"/>
        </w:rPr>
        <w:t>с даты подписания</w:t>
      </w:r>
      <w:proofErr w:type="gramEnd"/>
      <w:r w:rsidRPr="009E21CA">
        <w:rPr>
          <w:rFonts w:ascii="Times New Roman" w:hAnsi="Times New Roman"/>
          <w:sz w:val="26"/>
          <w:szCs w:val="26"/>
        </w:rPr>
        <w:t xml:space="preserve"> договора купли - продажи.</w:t>
      </w:r>
    </w:p>
    <w:p w:rsidR="009E21CA" w:rsidRPr="009E21CA" w:rsidRDefault="009E21CA" w:rsidP="005C69DE">
      <w:pPr>
        <w:pStyle w:val="a3"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:rsidR="009E21CA" w:rsidRPr="009E21CA" w:rsidRDefault="00E538DE" w:rsidP="009E21CA">
      <w:pPr>
        <w:pStyle w:val="2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9E21CA">
        <w:rPr>
          <w:rFonts w:ascii="Times New Roman" w:hAnsi="Times New Roman"/>
          <w:sz w:val="26"/>
          <w:szCs w:val="26"/>
          <w:u w:val="single"/>
        </w:rPr>
        <w:t xml:space="preserve">Обременение объекта: </w:t>
      </w:r>
    </w:p>
    <w:p w:rsidR="00E538DE" w:rsidRPr="009E21CA" w:rsidRDefault="00E538DE" w:rsidP="00E538DE">
      <w:pPr>
        <w:pStyle w:val="2"/>
        <w:spacing w:line="240" w:lineRule="auto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>1.Договор аренды здания (котельная) и тепловых сетей сроком до 31.12.2016.</w:t>
      </w:r>
    </w:p>
    <w:p w:rsidR="00E538DE" w:rsidRPr="009E21CA" w:rsidRDefault="00E538DE" w:rsidP="00E538DE">
      <w:pPr>
        <w:pStyle w:val="2"/>
        <w:spacing w:line="240" w:lineRule="auto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>2.Эксплуатационные обязательства:</w:t>
      </w:r>
    </w:p>
    <w:p w:rsidR="009E21CA" w:rsidRPr="009E21CA" w:rsidRDefault="009E21CA" w:rsidP="009E21CA">
      <w:pPr>
        <w:pStyle w:val="a3"/>
        <w:tabs>
          <w:tab w:val="left" w:pos="1440"/>
        </w:tabs>
        <w:jc w:val="both"/>
        <w:rPr>
          <w:rFonts w:ascii="Times New Roman" w:hAnsi="Times New Roman"/>
          <w:bCs/>
          <w:sz w:val="26"/>
          <w:szCs w:val="26"/>
        </w:rPr>
      </w:pPr>
      <w:r w:rsidRPr="009E21CA">
        <w:rPr>
          <w:rFonts w:ascii="Times New Roman" w:hAnsi="Times New Roman"/>
          <w:bCs/>
          <w:sz w:val="26"/>
          <w:szCs w:val="26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Российской Федерации от 22.10.2012 №1075 «О ценообразовании в сфере теплоснабжения» и иными  нормативно-правовыми актами Российской Федерации и обеспечивать соответствующее качество поставляемого ресурса.</w:t>
      </w:r>
    </w:p>
    <w:p w:rsidR="009E21CA" w:rsidRPr="009E21CA" w:rsidRDefault="009E21CA" w:rsidP="009E21CA">
      <w:pPr>
        <w:pStyle w:val="a3"/>
        <w:tabs>
          <w:tab w:val="left" w:pos="1440"/>
        </w:tabs>
        <w:jc w:val="both"/>
        <w:rPr>
          <w:rFonts w:ascii="Times New Roman" w:hAnsi="Times New Roman"/>
          <w:bCs/>
          <w:sz w:val="26"/>
          <w:szCs w:val="26"/>
        </w:rPr>
      </w:pPr>
      <w:r w:rsidRPr="009E21CA">
        <w:rPr>
          <w:rFonts w:ascii="Times New Roman" w:hAnsi="Times New Roman"/>
          <w:bCs/>
          <w:sz w:val="26"/>
          <w:szCs w:val="26"/>
        </w:rPr>
        <w:t>2.2. Температура теплоносителя на выходе из теплоисточника должна соответствовать температурному графику, указанному в схеме теплоснабжения, утвержденной органом местного самоуправления в установленном порядке.</w:t>
      </w:r>
    </w:p>
    <w:p w:rsidR="009E21CA" w:rsidRPr="009E21CA" w:rsidRDefault="009E21CA" w:rsidP="009E21CA">
      <w:pPr>
        <w:pStyle w:val="a3"/>
        <w:tabs>
          <w:tab w:val="left" w:pos="1440"/>
        </w:tabs>
        <w:jc w:val="both"/>
        <w:rPr>
          <w:rFonts w:ascii="Times New Roman" w:hAnsi="Times New Roman"/>
          <w:bCs/>
          <w:sz w:val="26"/>
          <w:szCs w:val="26"/>
        </w:rPr>
      </w:pPr>
      <w:r w:rsidRPr="009E21CA">
        <w:rPr>
          <w:rFonts w:ascii="Times New Roman" w:hAnsi="Times New Roman"/>
          <w:bCs/>
          <w:sz w:val="26"/>
          <w:szCs w:val="26"/>
        </w:rPr>
        <w:t xml:space="preserve">2.3. </w:t>
      </w:r>
      <w:proofErr w:type="gramStart"/>
      <w:r w:rsidRPr="009E21CA">
        <w:rPr>
          <w:rFonts w:ascii="Times New Roman" w:hAnsi="Times New Roman"/>
          <w:bCs/>
          <w:sz w:val="26"/>
          <w:szCs w:val="26"/>
        </w:rPr>
        <w:t>Обеспечить надлежащую эксплуатацию и функционирование системы теплоснабжения в соответствии с Федеральным законом от 27.07.2010 №190-ФЗ «О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13.12.2000 № 285  «Об утверждении типовой инструкции по технической эксплуатации тепловых сетей систем коммунального теплоснабжения» (МДК 4-02.2001) и иными нормативными актами Российской Федерации, нормативными актами Нижегородской области и</w:t>
      </w:r>
      <w:proofErr w:type="gramEnd"/>
      <w:r w:rsidRPr="009E21CA">
        <w:rPr>
          <w:rFonts w:ascii="Times New Roman" w:hAnsi="Times New Roman"/>
          <w:bCs/>
          <w:sz w:val="26"/>
          <w:szCs w:val="26"/>
        </w:rPr>
        <w:t xml:space="preserve"> муниципального образования городской округ </w:t>
      </w:r>
      <w:proofErr w:type="spellStart"/>
      <w:r w:rsidRPr="009E21CA">
        <w:rPr>
          <w:rFonts w:ascii="Times New Roman" w:hAnsi="Times New Roman"/>
          <w:bCs/>
          <w:sz w:val="26"/>
          <w:szCs w:val="26"/>
        </w:rPr>
        <w:t>г</w:t>
      </w:r>
      <w:proofErr w:type="gramStart"/>
      <w:r w:rsidRPr="009E21CA">
        <w:rPr>
          <w:rFonts w:ascii="Times New Roman" w:hAnsi="Times New Roman"/>
          <w:bCs/>
          <w:sz w:val="26"/>
          <w:szCs w:val="26"/>
        </w:rPr>
        <w:t>.Б</w:t>
      </w:r>
      <w:proofErr w:type="gramEnd"/>
      <w:r w:rsidRPr="009E21CA">
        <w:rPr>
          <w:rFonts w:ascii="Times New Roman" w:hAnsi="Times New Roman"/>
          <w:bCs/>
          <w:sz w:val="26"/>
          <w:szCs w:val="26"/>
        </w:rPr>
        <w:t>ор</w:t>
      </w:r>
      <w:proofErr w:type="spellEnd"/>
      <w:r w:rsidRPr="009E21CA">
        <w:rPr>
          <w:rFonts w:ascii="Times New Roman" w:hAnsi="Times New Roman"/>
          <w:bCs/>
          <w:sz w:val="26"/>
          <w:szCs w:val="26"/>
        </w:rPr>
        <w:t>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9E21CA" w:rsidRPr="009E21CA" w:rsidRDefault="009E21CA" w:rsidP="009E21CA">
      <w:pPr>
        <w:pStyle w:val="a3"/>
        <w:tabs>
          <w:tab w:val="left" w:pos="1440"/>
        </w:tabs>
        <w:jc w:val="both"/>
        <w:rPr>
          <w:rFonts w:ascii="Times New Roman" w:hAnsi="Times New Roman"/>
          <w:bCs/>
          <w:sz w:val="26"/>
          <w:szCs w:val="26"/>
        </w:rPr>
      </w:pPr>
      <w:r w:rsidRPr="009E21CA">
        <w:rPr>
          <w:rFonts w:ascii="Times New Roman" w:hAnsi="Times New Roman"/>
          <w:bCs/>
          <w:sz w:val="26"/>
          <w:szCs w:val="26"/>
        </w:rPr>
        <w:lastRenderedPageBreak/>
        <w:t xml:space="preserve">2.4. </w:t>
      </w:r>
      <w:proofErr w:type="gramStart"/>
      <w:r w:rsidRPr="009E21CA">
        <w:rPr>
          <w:rFonts w:ascii="Times New Roman" w:hAnsi="Times New Roman"/>
          <w:bCs/>
          <w:sz w:val="26"/>
          <w:szCs w:val="26"/>
        </w:rPr>
        <w:t xml:space="preserve">Максимальный период прекращения поставок потребителям и абонентам тепловой энергии и горячей воды не должен превышать нормативов, установленных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 от 06.05.2011 № 354 «О предоставлении коммунальных услуг собственникам и пользователям помещений в многоквартирных домах и жилых домов», </w:t>
      </w:r>
      <w:proofErr w:type="spellStart"/>
      <w:r w:rsidRPr="009E21CA">
        <w:rPr>
          <w:rFonts w:ascii="Times New Roman" w:hAnsi="Times New Roman"/>
          <w:bCs/>
          <w:sz w:val="26"/>
          <w:szCs w:val="26"/>
        </w:rPr>
        <w:t>СанПин</w:t>
      </w:r>
      <w:proofErr w:type="spellEnd"/>
      <w:r w:rsidRPr="009E21CA">
        <w:rPr>
          <w:rFonts w:ascii="Times New Roman" w:hAnsi="Times New Roman"/>
          <w:bCs/>
          <w:sz w:val="26"/>
          <w:szCs w:val="26"/>
        </w:rPr>
        <w:t xml:space="preserve"> 2.1.4.2496-09 «Гигиенические требования к обеспечению</w:t>
      </w:r>
      <w:proofErr w:type="gramEnd"/>
      <w:r w:rsidRPr="009E21CA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9E21CA">
        <w:rPr>
          <w:rFonts w:ascii="Times New Roman" w:hAnsi="Times New Roman"/>
          <w:bCs/>
          <w:sz w:val="26"/>
          <w:szCs w:val="26"/>
        </w:rPr>
        <w:t xml:space="preserve">безопасности систем горячего водоснабжения», утвержденные Постановлением Главного государственного врача Российской Федерации от 07.04.2009 №20 и предусмотренных договором, заключенным между абонентом (потребителем) и теплоснабжающей организацией на основании Правил организации теплоснабжения в Российской Федерации, утвержденных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Федерации».   </w:t>
      </w:r>
      <w:proofErr w:type="gramEnd"/>
    </w:p>
    <w:p w:rsidR="009E21CA" w:rsidRPr="009E21CA" w:rsidRDefault="009E21CA" w:rsidP="009E21CA">
      <w:pPr>
        <w:pStyle w:val="a3"/>
        <w:tabs>
          <w:tab w:val="left" w:pos="1440"/>
        </w:tabs>
        <w:jc w:val="both"/>
        <w:rPr>
          <w:rFonts w:ascii="Times New Roman" w:hAnsi="Times New Roman"/>
          <w:bCs/>
          <w:sz w:val="26"/>
          <w:szCs w:val="26"/>
        </w:rPr>
      </w:pPr>
      <w:r w:rsidRPr="009E21CA">
        <w:rPr>
          <w:rFonts w:ascii="Times New Roman" w:hAnsi="Times New Roman"/>
          <w:bCs/>
          <w:sz w:val="26"/>
          <w:szCs w:val="26"/>
        </w:rPr>
        <w:t xml:space="preserve">2.5. </w:t>
      </w:r>
      <w:proofErr w:type="gramStart"/>
      <w:r w:rsidRPr="009E21CA">
        <w:rPr>
          <w:rFonts w:ascii="Times New Roman" w:hAnsi="Times New Roman"/>
          <w:bCs/>
          <w:sz w:val="26"/>
          <w:szCs w:val="26"/>
        </w:rPr>
        <w:t>Допустимый объем непредставления тепловой энергии и горячей воды не должен превышать объема, предусмотренного договором, заключенным между абонентом (потребителем) и теплоснабжающей организацией на основании Правил организации теплоснабжения в Российской Федерации, утвержденных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Федерации».</w:t>
      </w:r>
      <w:proofErr w:type="gramEnd"/>
    </w:p>
    <w:p w:rsidR="00D241DD" w:rsidRPr="009E21CA" w:rsidRDefault="009E21CA" w:rsidP="009E21CA">
      <w:pPr>
        <w:pStyle w:val="a3"/>
        <w:tabs>
          <w:tab w:val="left" w:pos="1440"/>
        </w:tabs>
        <w:jc w:val="both"/>
        <w:rPr>
          <w:rFonts w:ascii="Times New Roman" w:hAnsi="Times New Roman"/>
          <w:bCs/>
          <w:sz w:val="26"/>
          <w:szCs w:val="26"/>
        </w:rPr>
      </w:pPr>
      <w:r w:rsidRPr="009E21CA">
        <w:rPr>
          <w:rFonts w:ascii="Times New Roman" w:hAnsi="Times New Roman"/>
          <w:bCs/>
          <w:sz w:val="26"/>
          <w:szCs w:val="26"/>
        </w:rPr>
        <w:t>2.6. Обеспечить подготовку к отопительному периоду в соответствии с Правилами оценки готовности к отопительному периоду, утвержденными приказом Минэнерго России от 12.03.2013 №103 «Об утверждении правил оценки готовности к отопительному периоду».</w:t>
      </w:r>
    </w:p>
    <w:p w:rsidR="009E21CA" w:rsidRPr="009E21CA" w:rsidRDefault="009E21CA" w:rsidP="009E21CA">
      <w:pPr>
        <w:pStyle w:val="a3"/>
        <w:tabs>
          <w:tab w:val="left" w:pos="1440"/>
        </w:tabs>
        <w:jc w:val="both"/>
        <w:rPr>
          <w:rFonts w:ascii="Times New Roman" w:hAnsi="Times New Roman"/>
          <w:sz w:val="26"/>
          <w:szCs w:val="26"/>
        </w:rPr>
      </w:pPr>
    </w:p>
    <w:p w:rsidR="005C69DE" w:rsidRPr="009E21CA" w:rsidRDefault="005C69DE" w:rsidP="005C69DE">
      <w:pPr>
        <w:pStyle w:val="a3"/>
        <w:tabs>
          <w:tab w:val="left" w:pos="1440"/>
        </w:tabs>
        <w:ind w:right="-284"/>
        <w:jc w:val="both"/>
        <w:outlineLvl w:val="0"/>
        <w:rPr>
          <w:rFonts w:ascii="Times New Roman" w:hAnsi="Times New Roman"/>
          <w:i/>
          <w:sz w:val="26"/>
          <w:szCs w:val="26"/>
          <w:u w:val="single"/>
        </w:rPr>
      </w:pPr>
      <w:r w:rsidRPr="009E21CA">
        <w:rPr>
          <w:rFonts w:ascii="Times New Roman" w:hAnsi="Times New Roman"/>
          <w:i/>
          <w:sz w:val="26"/>
          <w:szCs w:val="26"/>
          <w:u w:val="single"/>
        </w:rPr>
        <w:t>Постановили:</w:t>
      </w:r>
    </w:p>
    <w:p w:rsidR="005C69DE" w:rsidRPr="009E21CA" w:rsidRDefault="005C69DE" w:rsidP="005C69DE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1. Согласовать условия приватизации вышеуказанного муниципального имущества. </w:t>
      </w:r>
    </w:p>
    <w:p w:rsidR="005C69DE" w:rsidRPr="009E21CA" w:rsidRDefault="005C69DE" w:rsidP="005C69DE">
      <w:pPr>
        <w:pStyle w:val="a3"/>
        <w:tabs>
          <w:tab w:val="left" w:pos="1440"/>
        </w:tabs>
        <w:ind w:right="-284"/>
        <w:outlineLvl w:val="0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>2. Департаменту имущества подготовить проект постановления администрации городского округа г. Бор «О приватизации муниципального имущества».</w:t>
      </w:r>
    </w:p>
    <w:p w:rsidR="005C69DE" w:rsidRPr="009E21CA" w:rsidRDefault="005C69DE" w:rsidP="005C69DE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>3. Определить способ приватизации  муниципального имущества как аукцион, открытый по составу участников и по форме подачи предложения о цене имущества.</w:t>
      </w:r>
    </w:p>
    <w:p w:rsidR="005C69DE" w:rsidRPr="009E21CA" w:rsidRDefault="005C69DE" w:rsidP="005C69DE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>4. Информацию о продаже муниципального имущества опубликовать в  газете «Бор сегодня»,  на официальных сайтах</w:t>
      </w:r>
      <w:r w:rsidR="00404209" w:rsidRPr="009E21CA">
        <w:rPr>
          <w:rFonts w:ascii="Times New Roman" w:hAnsi="Times New Roman"/>
          <w:sz w:val="26"/>
          <w:szCs w:val="26"/>
        </w:rPr>
        <w:t xml:space="preserve"> в сети Интернет</w:t>
      </w:r>
      <w:r w:rsidRPr="009E21CA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E21CA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9E21CA">
        <w:rPr>
          <w:rFonts w:ascii="Times New Roman" w:hAnsi="Times New Roman"/>
          <w:sz w:val="26"/>
          <w:szCs w:val="26"/>
        </w:rPr>
        <w:t>.</w:t>
      </w:r>
      <w:proofErr w:type="spellStart"/>
      <w:r w:rsidRPr="009E21CA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9E21CA">
        <w:rPr>
          <w:rFonts w:ascii="Times New Roman" w:hAnsi="Times New Roman"/>
          <w:sz w:val="26"/>
          <w:szCs w:val="26"/>
        </w:rPr>
        <w:t>.</w:t>
      </w:r>
      <w:proofErr w:type="spellStart"/>
      <w:r w:rsidRPr="009E21C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. и </w:t>
      </w:r>
      <w:proofErr w:type="spellStart"/>
      <w:r w:rsidRPr="009E21CA">
        <w:rPr>
          <w:rFonts w:ascii="Times New Roman" w:hAnsi="Times New Roman"/>
          <w:sz w:val="26"/>
          <w:szCs w:val="26"/>
          <w:lang w:val="en-US"/>
        </w:rPr>
        <w:t>borcity</w:t>
      </w:r>
      <w:proofErr w:type="spellEnd"/>
      <w:r w:rsidRPr="009E21CA">
        <w:rPr>
          <w:rFonts w:ascii="Times New Roman" w:hAnsi="Times New Roman"/>
          <w:sz w:val="26"/>
          <w:szCs w:val="26"/>
        </w:rPr>
        <w:t>.</w:t>
      </w:r>
      <w:proofErr w:type="spellStart"/>
      <w:r w:rsidRPr="009E21C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D241DD" w:rsidRPr="009E21CA" w:rsidRDefault="00D241DD" w:rsidP="005C69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C69DE" w:rsidRPr="009E21CA" w:rsidRDefault="005C69DE" w:rsidP="005C69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>Подписи:</w:t>
      </w:r>
    </w:p>
    <w:p w:rsidR="005C69DE" w:rsidRPr="009E21CA" w:rsidRDefault="005C69DE" w:rsidP="005C69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Председатель комиссии          </w:t>
      </w:r>
      <w:proofErr w:type="spellStart"/>
      <w:r w:rsidRPr="009E21CA">
        <w:rPr>
          <w:rFonts w:ascii="Times New Roman" w:hAnsi="Times New Roman"/>
          <w:sz w:val="26"/>
          <w:szCs w:val="26"/>
        </w:rPr>
        <w:t>Щенников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А.Н.    _________________________</w:t>
      </w:r>
    </w:p>
    <w:p w:rsidR="005C69DE" w:rsidRPr="009E21CA" w:rsidRDefault="005C69DE" w:rsidP="005C69DE">
      <w:pPr>
        <w:ind w:right="-185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E21CA">
        <w:rPr>
          <w:rFonts w:ascii="Times New Roman" w:hAnsi="Times New Roman"/>
          <w:sz w:val="26"/>
          <w:szCs w:val="26"/>
        </w:rPr>
        <w:t>Зам</w:t>
      </w:r>
      <w:proofErr w:type="gramStart"/>
      <w:r w:rsidRPr="009E21CA">
        <w:rPr>
          <w:rFonts w:ascii="Times New Roman" w:hAnsi="Times New Roman"/>
          <w:sz w:val="26"/>
          <w:szCs w:val="26"/>
        </w:rPr>
        <w:t>.п</w:t>
      </w:r>
      <w:proofErr w:type="gramEnd"/>
      <w:r w:rsidRPr="009E21CA">
        <w:rPr>
          <w:rFonts w:ascii="Times New Roman" w:hAnsi="Times New Roman"/>
          <w:sz w:val="26"/>
          <w:szCs w:val="26"/>
        </w:rPr>
        <w:t>редседателя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комиссии:  </w:t>
      </w:r>
      <w:proofErr w:type="spellStart"/>
      <w:r w:rsidRPr="009E21CA">
        <w:rPr>
          <w:rFonts w:ascii="Times New Roman" w:hAnsi="Times New Roman"/>
          <w:sz w:val="26"/>
          <w:szCs w:val="26"/>
        </w:rPr>
        <w:t>Левагин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В.В.       </w:t>
      </w:r>
      <w:r w:rsidR="00404209" w:rsidRPr="009E21CA">
        <w:rPr>
          <w:rFonts w:ascii="Times New Roman" w:hAnsi="Times New Roman"/>
          <w:sz w:val="26"/>
          <w:szCs w:val="26"/>
        </w:rPr>
        <w:t>____________</w:t>
      </w:r>
      <w:r w:rsidRPr="009E21CA">
        <w:rPr>
          <w:rFonts w:ascii="Times New Roman" w:hAnsi="Times New Roman"/>
          <w:sz w:val="26"/>
          <w:szCs w:val="26"/>
        </w:rPr>
        <w:t>______________</w:t>
      </w:r>
    </w:p>
    <w:p w:rsidR="005C69DE" w:rsidRPr="009E21CA" w:rsidRDefault="005C69DE" w:rsidP="005C69DE">
      <w:pPr>
        <w:ind w:right="-185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>Члены комиссии:                     Симакова Г.Д.    (Колесов М.Ф.) ______________</w:t>
      </w:r>
    </w:p>
    <w:p w:rsidR="005C69DE" w:rsidRPr="009E21CA" w:rsidRDefault="005C69DE" w:rsidP="005C69DE">
      <w:pPr>
        <w:ind w:right="-185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                                                 Королев А. А.    (Кузнецова Д.А.) ____________</w:t>
      </w:r>
    </w:p>
    <w:p w:rsidR="005C69DE" w:rsidRPr="009E21CA" w:rsidRDefault="005C69DE" w:rsidP="005C69DE">
      <w:pPr>
        <w:ind w:right="-185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                                                 Алешина О.П.    (</w:t>
      </w:r>
      <w:proofErr w:type="spellStart"/>
      <w:r w:rsidRPr="009E21CA">
        <w:rPr>
          <w:rFonts w:ascii="Times New Roman" w:hAnsi="Times New Roman"/>
          <w:sz w:val="26"/>
          <w:szCs w:val="26"/>
        </w:rPr>
        <w:t>Чардымова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Г.А.)____________</w:t>
      </w:r>
    </w:p>
    <w:p w:rsidR="005C69DE" w:rsidRPr="009E21CA" w:rsidRDefault="005C69DE" w:rsidP="005C69DE">
      <w:pPr>
        <w:ind w:right="-185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proofErr w:type="spellStart"/>
      <w:r w:rsidRPr="009E21CA">
        <w:rPr>
          <w:rFonts w:ascii="Times New Roman" w:hAnsi="Times New Roman"/>
          <w:sz w:val="26"/>
          <w:szCs w:val="26"/>
        </w:rPr>
        <w:t>Ондрина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Е.М.    (</w:t>
      </w:r>
      <w:proofErr w:type="spellStart"/>
      <w:r w:rsidRPr="009E21CA">
        <w:rPr>
          <w:rFonts w:ascii="Times New Roman" w:hAnsi="Times New Roman"/>
          <w:sz w:val="26"/>
          <w:szCs w:val="26"/>
        </w:rPr>
        <w:t>Гельфанова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Ю.И.)___________</w:t>
      </w:r>
    </w:p>
    <w:p w:rsidR="005C69DE" w:rsidRPr="009E21CA" w:rsidRDefault="005C69DE" w:rsidP="005C69DE">
      <w:pPr>
        <w:ind w:right="-185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proofErr w:type="spellStart"/>
      <w:r w:rsidRPr="009E21CA">
        <w:rPr>
          <w:rFonts w:ascii="Times New Roman" w:hAnsi="Times New Roman"/>
          <w:sz w:val="26"/>
          <w:szCs w:val="26"/>
        </w:rPr>
        <w:t>Голубин</w:t>
      </w:r>
      <w:proofErr w:type="spellEnd"/>
      <w:r w:rsidRPr="009E21CA">
        <w:rPr>
          <w:rFonts w:ascii="Times New Roman" w:hAnsi="Times New Roman"/>
          <w:sz w:val="26"/>
          <w:szCs w:val="26"/>
        </w:rPr>
        <w:t xml:space="preserve"> В.М.     (Грачев С.Ф.)_______________</w:t>
      </w:r>
    </w:p>
    <w:p w:rsidR="005C69DE" w:rsidRPr="009E21CA" w:rsidRDefault="005C69DE" w:rsidP="005C69DE">
      <w:pPr>
        <w:ind w:right="-185"/>
        <w:jc w:val="both"/>
        <w:rPr>
          <w:rFonts w:ascii="Times New Roman" w:hAnsi="Times New Roman"/>
          <w:sz w:val="26"/>
          <w:szCs w:val="26"/>
        </w:rPr>
      </w:pPr>
      <w:r w:rsidRPr="009E21CA">
        <w:rPr>
          <w:rFonts w:ascii="Times New Roman" w:hAnsi="Times New Roman"/>
          <w:sz w:val="26"/>
          <w:szCs w:val="26"/>
        </w:rPr>
        <w:t xml:space="preserve">                                                 Малеева Е.Ю.      (Игнатьева Е.Н.)_____________</w:t>
      </w:r>
    </w:p>
    <w:p w:rsidR="005C69DE" w:rsidRDefault="005C69DE" w:rsidP="005C69DE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72"/>
          <w:szCs w:val="72"/>
        </w:rPr>
      </w:pPr>
    </w:p>
    <w:p w:rsidR="00E077CF" w:rsidRDefault="00E077CF"/>
    <w:sectPr w:rsidR="00E077CF" w:rsidSect="005C69DE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DE"/>
    <w:rsid w:val="00364CA6"/>
    <w:rsid w:val="00404209"/>
    <w:rsid w:val="005C69DE"/>
    <w:rsid w:val="00824EF6"/>
    <w:rsid w:val="009E21CA"/>
    <w:rsid w:val="00D241DD"/>
    <w:rsid w:val="00E077CF"/>
    <w:rsid w:val="00E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DE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241DD"/>
    <w:pPr>
      <w:keepNext/>
      <w:widowControl w:val="0"/>
      <w:spacing w:before="240" w:after="60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C69D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C69D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5C69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5C69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C69DE"/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D241D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241DD"/>
    <w:pPr>
      <w:widowControl w:val="0"/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D241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DE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241DD"/>
    <w:pPr>
      <w:keepNext/>
      <w:widowControl w:val="0"/>
      <w:spacing w:before="240" w:after="60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C69D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C69D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5C69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5C69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C69DE"/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D241D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241DD"/>
    <w:pPr>
      <w:widowControl w:val="0"/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D241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KUMI</cp:lastModifiedBy>
  <cp:revision>7</cp:revision>
  <cp:lastPrinted>2016-04-26T11:21:00Z</cp:lastPrinted>
  <dcterms:created xsi:type="dcterms:W3CDTF">2016-04-15T08:48:00Z</dcterms:created>
  <dcterms:modified xsi:type="dcterms:W3CDTF">2016-04-28T15:27:00Z</dcterms:modified>
</cp:coreProperties>
</file>