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C04" w:rsidRPr="0060228E" w:rsidRDefault="001B2C04" w:rsidP="001B2C04">
      <w:pPr>
        <w:pStyle w:val="a3"/>
        <w:tabs>
          <w:tab w:val="left" w:pos="567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 w:rsidRPr="0060228E">
        <w:rPr>
          <w:rFonts w:ascii="Times New Roman" w:hAnsi="Times New Roman"/>
          <w:color w:val="000000"/>
          <w:sz w:val="24"/>
          <w:szCs w:val="24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Директор департамента  </w:t>
      </w:r>
    </w:p>
    <w:p w:rsidR="001B2C04" w:rsidRPr="0060228E" w:rsidRDefault="001B2C04" w:rsidP="001B2C04">
      <w:pPr>
        <w:pStyle w:val="a3"/>
        <w:tabs>
          <w:tab w:val="left" w:pos="567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 w:rsidRPr="0060228E">
        <w:rPr>
          <w:rFonts w:ascii="Times New Roman" w:hAnsi="Times New Roman"/>
          <w:color w:val="000000"/>
          <w:sz w:val="24"/>
          <w:szCs w:val="24"/>
        </w:rPr>
        <w:t xml:space="preserve">имущества администрации                                                                                                                                                                      </w:t>
      </w:r>
    </w:p>
    <w:p w:rsidR="001B2C04" w:rsidRPr="0060228E" w:rsidRDefault="001B2C04" w:rsidP="001B2C04">
      <w:pPr>
        <w:pStyle w:val="a3"/>
        <w:tabs>
          <w:tab w:val="left" w:pos="567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 w:rsidRPr="0060228E">
        <w:rPr>
          <w:rFonts w:ascii="Times New Roman" w:hAnsi="Times New Roman"/>
          <w:color w:val="000000"/>
          <w:sz w:val="24"/>
          <w:szCs w:val="24"/>
        </w:rPr>
        <w:t xml:space="preserve">городского округа г. Бор                                                                                                                                </w:t>
      </w:r>
    </w:p>
    <w:p w:rsidR="001B2C04" w:rsidRPr="0060228E" w:rsidRDefault="001B2C04" w:rsidP="001B2C04">
      <w:pPr>
        <w:pStyle w:val="a3"/>
        <w:tabs>
          <w:tab w:val="left" w:pos="567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 w:rsidRPr="0060228E">
        <w:rPr>
          <w:rFonts w:ascii="Times New Roman" w:hAnsi="Times New Roman"/>
          <w:color w:val="000000"/>
          <w:sz w:val="24"/>
          <w:szCs w:val="24"/>
        </w:rPr>
        <w:t xml:space="preserve">___________________ А.Н. </w:t>
      </w:r>
      <w:proofErr w:type="spellStart"/>
      <w:r w:rsidRPr="0060228E">
        <w:rPr>
          <w:rFonts w:ascii="Times New Roman" w:hAnsi="Times New Roman"/>
          <w:color w:val="000000"/>
          <w:sz w:val="24"/>
          <w:szCs w:val="24"/>
        </w:rPr>
        <w:t>Щенников</w:t>
      </w:r>
      <w:proofErr w:type="spellEnd"/>
      <w:r w:rsidRPr="0060228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__________________ 2016 г.  </w:t>
      </w:r>
    </w:p>
    <w:p w:rsidR="001B2C04" w:rsidRPr="0060228E" w:rsidRDefault="001B2C04" w:rsidP="001B2C04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0228E">
        <w:rPr>
          <w:rFonts w:ascii="Times New Roman" w:hAnsi="Times New Roman"/>
          <w:b/>
          <w:color w:val="000000"/>
          <w:sz w:val="24"/>
          <w:szCs w:val="24"/>
        </w:rPr>
        <w:t>Информационное сообщение о приватизации муниципального имущества</w:t>
      </w:r>
    </w:p>
    <w:p w:rsidR="001B2C04" w:rsidRPr="0060228E" w:rsidRDefault="001B2C04" w:rsidP="001B2C04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0228E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 w:rsidR="00764EEE">
        <w:rPr>
          <w:rFonts w:ascii="Times New Roman" w:hAnsi="Times New Roman"/>
          <w:color w:val="000000"/>
          <w:sz w:val="24"/>
          <w:szCs w:val="24"/>
        </w:rPr>
        <w:t>п</w:t>
      </w:r>
      <w:r w:rsidRPr="0060228E">
        <w:rPr>
          <w:rFonts w:ascii="Times New Roman" w:hAnsi="Times New Roman"/>
          <w:color w:val="000000"/>
          <w:sz w:val="24"/>
          <w:szCs w:val="24"/>
        </w:rPr>
        <w:t xml:space="preserve">остановлением </w:t>
      </w:r>
      <w:r w:rsidR="00764EEE">
        <w:rPr>
          <w:rFonts w:ascii="Times New Roman" w:hAnsi="Times New Roman"/>
          <w:color w:val="000000"/>
          <w:sz w:val="24"/>
          <w:szCs w:val="24"/>
        </w:rPr>
        <w:t>А</w:t>
      </w:r>
      <w:r w:rsidRPr="0060228E">
        <w:rPr>
          <w:rFonts w:ascii="Times New Roman" w:hAnsi="Times New Roman"/>
          <w:color w:val="000000"/>
          <w:sz w:val="24"/>
          <w:szCs w:val="24"/>
        </w:rPr>
        <w:t xml:space="preserve">дминистрации городского округа г. Бор Нижегородской области от </w:t>
      </w:r>
      <w:r w:rsidR="00EB3243">
        <w:rPr>
          <w:rFonts w:ascii="Times New Roman" w:hAnsi="Times New Roman"/>
          <w:color w:val="000000"/>
          <w:sz w:val="24"/>
          <w:szCs w:val="24"/>
        </w:rPr>
        <w:t>22.11</w:t>
      </w:r>
      <w:r w:rsidRPr="0060228E">
        <w:rPr>
          <w:rFonts w:ascii="Times New Roman" w:hAnsi="Times New Roman"/>
          <w:color w:val="FF0000"/>
          <w:sz w:val="24"/>
          <w:szCs w:val="24"/>
        </w:rPr>
        <w:t>.2016</w:t>
      </w:r>
      <w:r w:rsidRPr="0060228E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EB3243">
        <w:rPr>
          <w:rFonts w:ascii="Times New Roman" w:hAnsi="Times New Roman"/>
          <w:color w:val="000000"/>
          <w:sz w:val="24"/>
          <w:szCs w:val="24"/>
        </w:rPr>
        <w:t>5486</w:t>
      </w:r>
      <w:r w:rsidRPr="0060228E">
        <w:rPr>
          <w:rFonts w:ascii="Times New Roman" w:hAnsi="Times New Roman"/>
          <w:color w:val="000000"/>
          <w:sz w:val="24"/>
          <w:szCs w:val="24"/>
        </w:rPr>
        <w:t xml:space="preserve">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г. Бор, именуемый в дальнейшем Продавец, объявляет о приватизации муниципального имущества.</w:t>
      </w:r>
    </w:p>
    <w:p w:rsidR="001B2C04" w:rsidRPr="0060228E" w:rsidRDefault="001B2C04" w:rsidP="001B2C04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228E">
        <w:rPr>
          <w:rFonts w:ascii="Times New Roman" w:hAnsi="Times New Roman"/>
          <w:color w:val="000000"/>
          <w:sz w:val="24"/>
          <w:szCs w:val="24"/>
        </w:rPr>
        <w:t xml:space="preserve">Способ приватизации муниципального имущества: </w:t>
      </w:r>
      <w:r w:rsidRPr="0060228E">
        <w:rPr>
          <w:rFonts w:ascii="Times New Roman" w:hAnsi="Times New Roman"/>
          <w:color w:val="FF0000"/>
          <w:sz w:val="24"/>
          <w:szCs w:val="24"/>
        </w:rPr>
        <w:t xml:space="preserve">аукцион, открытый по составу участников и по форме подачи предложения о цене имущества. </w:t>
      </w:r>
    </w:p>
    <w:p w:rsidR="001B2C04" w:rsidRDefault="001B2C04" w:rsidP="001B2C04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228E">
        <w:rPr>
          <w:rFonts w:ascii="Times New Roman" w:hAnsi="Times New Roman"/>
          <w:color w:val="000000"/>
          <w:sz w:val="24"/>
          <w:szCs w:val="24"/>
        </w:rPr>
        <w:t xml:space="preserve">Аукцион состоится </w:t>
      </w:r>
      <w:r>
        <w:rPr>
          <w:rFonts w:ascii="Times New Roman" w:hAnsi="Times New Roman"/>
          <w:color w:val="000000"/>
          <w:sz w:val="24"/>
          <w:szCs w:val="24"/>
        </w:rPr>
        <w:t>27 декабря</w:t>
      </w:r>
      <w:r w:rsidRPr="0060228E">
        <w:rPr>
          <w:rFonts w:ascii="Times New Roman" w:hAnsi="Times New Roman"/>
          <w:color w:val="FF0000"/>
          <w:sz w:val="24"/>
          <w:szCs w:val="24"/>
        </w:rPr>
        <w:t xml:space="preserve"> 2016 года в 14:</w:t>
      </w:r>
      <w:r>
        <w:rPr>
          <w:rFonts w:ascii="Times New Roman" w:hAnsi="Times New Roman"/>
          <w:color w:val="FF0000"/>
          <w:sz w:val="24"/>
          <w:szCs w:val="24"/>
        </w:rPr>
        <w:t>30</w:t>
      </w:r>
      <w:r w:rsidRPr="0060228E">
        <w:rPr>
          <w:rFonts w:ascii="Times New Roman" w:hAnsi="Times New Roman"/>
          <w:color w:val="FF0000"/>
          <w:sz w:val="24"/>
          <w:szCs w:val="24"/>
        </w:rPr>
        <w:t xml:space="preserve"> часов</w:t>
      </w:r>
      <w:r w:rsidRPr="0060228E">
        <w:rPr>
          <w:rFonts w:ascii="Times New Roman" w:hAnsi="Times New Roman"/>
          <w:color w:val="000000"/>
          <w:sz w:val="24"/>
          <w:szCs w:val="24"/>
        </w:rPr>
        <w:t xml:space="preserve"> по адресу: Нижегородская обл., г. Бор, ул. Ленина, д. 97, </w:t>
      </w:r>
      <w:proofErr w:type="spellStart"/>
      <w:r w:rsidRPr="0060228E">
        <w:rPr>
          <w:rFonts w:ascii="Times New Roman" w:hAnsi="Times New Roman"/>
          <w:color w:val="000000"/>
          <w:sz w:val="24"/>
          <w:szCs w:val="24"/>
        </w:rPr>
        <w:t>каб</w:t>
      </w:r>
      <w:proofErr w:type="spellEnd"/>
      <w:r w:rsidRPr="0060228E">
        <w:rPr>
          <w:rFonts w:ascii="Times New Roman" w:hAnsi="Times New Roman"/>
          <w:color w:val="000000"/>
          <w:sz w:val="24"/>
          <w:szCs w:val="24"/>
        </w:rPr>
        <w:t>. 509 (актовый зал).</w:t>
      </w:r>
    </w:p>
    <w:p w:rsidR="001B2C04" w:rsidRDefault="001B2C04" w:rsidP="001B2C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торгов</w:t>
      </w:r>
    </w:p>
    <w:p w:rsidR="001B2C04" w:rsidRDefault="001B2C04" w:rsidP="001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1B2C04" w:rsidTr="00321C9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04" w:rsidRDefault="001B2C04" w:rsidP="00321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04" w:rsidRDefault="001B2C04" w:rsidP="00321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приватизации, Адрес (Местоположение), Характеристики объекта приватизации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04" w:rsidRPr="00466344" w:rsidRDefault="001B2C04" w:rsidP="001B2C04">
            <w:pPr>
              <w:pStyle w:val="a6"/>
              <w:numPr>
                <w:ilvl w:val="0"/>
                <w:numId w:val="6"/>
              </w:numPr>
              <w:tabs>
                <w:tab w:val="left" w:pos="0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Автотранспортное средство: легковой автомобиль Шевроле-Нива 2007 г. выпуска номер двигателя ВАЗ-2123 0205088, регистрационный номер У690ЕУ52, цвет кузова светло-серебристый металлик, номер кузова Х9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21230070193656, тип топлива бензиновый, пробег372689 км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.;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ПТС 63ММ 576717;   </w:t>
            </w:r>
          </w:p>
          <w:p w:rsidR="001B2C04" w:rsidRPr="00466344" w:rsidRDefault="001B2C04" w:rsidP="00321C9F">
            <w:pPr>
              <w:pStyle w:val="a6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04" w:rsidTr="00321C9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04" w:rsidRDefault="001B2C04" w:rsidP="00321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04" w:rsidRDefault="001B2C04" w:rsidP="00321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 (с учетом НДС)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04" w:rsidRDefault="001B2C04" w:rsidP="00321C9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82 000  </w:t>
            </w:r>
          </w:p>
          <w:p w:rsidR="001B2C04" w:rsidRDefault="001B2C04" w:rsidP="00321C9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B2C04" w:rsidTr="00321C9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04" w:rsidRDefault="001B2C04" w:rsidP="00321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04" w:rsidRDefault="001B2C04" w:rsidP="00321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1B2C04" w:rsidRDefault="001B2C04" w:rsidP="00321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04" w:rsidRDefault="001B2C04" w:rsidP="00321C9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16 400 </w:t>
            </w:r>
          </w:p>
        </w:tc>
      </w:tr>
      <w:tr w:rsidR="001B2C04" w:rsidTr="00321C9F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04" w:rsidRDefault="001B2C04" w:rsidP="00321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04" w:rsidRDefault="001B2C04" w:rsidP="00321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аукциона,  руб. (5 %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04" w:rsidRDefault="001B2C04" w:rsidP="00321C9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4 100 </w:t>
            </w:r>
          </w:p>
        </w:tc>
      </w:tr>
      <w:tr w:rsidR="001B2C04" w:rsidTr="00321C9F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04" w:rsidRDefault="001B2C04" w:rsidP="00321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04" w:rsidRDefault="001B2C04" w:rsidP="00321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04" w:rsidRDefault="00325C3C" w:rsidP="0032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 ВАЗ - 2123 0205088 заменен в 2011 году  на двигатель ВАЗ -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2123 0312259  2010 года выпуска </w:t>
            </w:r>
          </w:p>
        </w:tc>
      </w:tr>
      <w:tr w:rsidR="001B2C04" w:rsidTr="00321C9F">
        <w:trPr>
          <w:trHeight w:val="5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04" w:rsidRDefault="001B2C04" w:rsidP="00321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04" w:rsidRDefault="001B2C04" w:rsidP="00321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торгах по продаже данного имущества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04" w:rsidRDefault="001B2C04" w:rsidP="00321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ранее на торги не выставлялся.</w:t>
            </w:r>
          </w:p>
          <w:p w:rsidR="001B2C04" w:rsidRDefault="001B2C04" w:rsidP="00321C9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B2C04" w:rsidRPr="00F8605B" w:rsidRDefault="001B2C04" w:rsidP="001B2C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2. Условия  участия  в  аукционе</w:t>
      </w:r>
    </w:p>
    <w:p w:rsidR="001B2C04" w:rsidRPr="00F8605B" w:rsidRDefault="001B2C04" w:rsidP="001B2C0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К участию в аукционе допускаются юридические и физические лица, признанные Покупателями, в соответствии со статьей 5 Федерального закона от 21 декабря 2001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8605B">
        <w:rPr>
          <w:rFonts w:ascii="Times New Roman" w:hAnsi="Times New Roman" w:cs="Times New Roman"/>
          <w:sz w:val="24"/>
          <w:szCs w:val="24"/>
        </w:rPr>
        <w:t xml:space="preserve"> 178-ФЗ «О приватизации государственного и муниципального имущества», своевременно подавшие заявку на участие в аукционе, представившие надлежащим образом оформленные документы, а также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задатки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которых поступили в установленный срок. </w:t>
      </w:r>
    </w:p>
    <w:p w:rsidR="001B2C04" w:rsidRPr="00F8605B" w:rsidRDefault="001B2C04" w:rsidP="001B2C04">
      <w:pPr>
        <w:pStyle w:val="a6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Перечень документов, требуемых для участия в аукционе</w:t>
      </w:r>
    </w:p>
    <w:p w:rsidR="001B2C04" w:rsidRPr="00F8605B" w:rsidRDefault="001B2C04" w:rsidP="001B2C0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Для участия в аукционе Претендент представляет (лично или через своего уполномоченного представителя) в установленный срок:</w:t>
      </w:r>
    </w:p>
    <w:p w:rsidR="001B2C04" w:rsidRPr="00F8605B" w:rsidRDefault="001B2C04" w:rsidP="001B2C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В случае</w:t>
      </w:r>
      <w:proofErr w:type="gramStart"/>
      <w:r w:rsidRPr="00F8605B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F8605B">
        <w:rPr>
          <w:rFonts w:ascii="Times New Roman" w:hAnsi="Times New Roman" w:cs="Times New Roman"/>
          <w:b/>
          <w:sz w:val="24"/>
          <w:szCs w:val="24"/>
        </w:rPr>
        <w:t xml:space="preserve"> если Претендентом является юридическое лицо:</w:t>
      </w:r>
    </w:p>
    <w:p w:rsidR="001B2C04" w:rsidRPr="00F8605B" w:rsidRDefault="001B2C04" w:rsidP="001B2C04">
      <w:pPr>
        <w:pStyle w:val="a6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заявку (в 2-х экземплярах); </w:t>
      </w:r>
    </w:p>
    <w:p w:rsidR="001B2C04" w:rsidRPr="00F8605B" w:rsidRDefault="001B2C04" w:rsidP="001B2C04">
      <w:pPr>
        <w:pStyle w:val="a6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заверенные копии учредительных документов;</w:t>
      </w:r>
    </w:p>
    <w:p w:rsidR="001B2C04" w:rsidRPr="00F8605B" w:rsidRDefault="001B2C04" w:rsidP="001B2C04">
      <w:pPr>
        <w:pStyle w:val="a6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lastRenderedPageBreak/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1B2C04" w:rsidRPr="00F8605B" w:rsidRDefault="001B2C04" w:rsidP="001B2C04">
      <w:pPr>
        <w:pStyle w:val="a6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лиц, выданную не ранее 1 месяца до даты подачи заявки (оригинал или нотариально заверенную копию);</w:t>
      </w:r>
    </w:p>
    <w:p w:rsidR="001B2C04" w:rsidRPr="00F8605B" w:rsidRDefault="001B2C04" w:rsidP="001B2C04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</w:r>
    </w:p>
    <w:p w:rsidR="001B2C04" w:rsidRPr="00F8605B" w:rsidRDefault="001B2C04" w:rsidP="001B2C04">
      <w:pPr>
        <w:pStyle w:val="a6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паспорт представителя (копию паспорта).</w:t>
      </w:r>
    </w:p>
    <w:p w:rsidR="001B2C04" w:rsidRPr="00F8605B" w:rsidRDefault="001B2C04" w:rsidP="001B2C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В случае</w:t>
      </w:r>
      <w:proofErr w:type="gramStart"/>
      <w:r w:rsidRPr="00F8605B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F8605B">
        <w:rPr>
          <w:rFonts w:ascii="Times New Roman" w:hAnsi="Times New Roman" w:cs="Times New Roman"/>
          <w:b/>
          <w:sz w:val="24"/>
          <w:szCs w:val="24"/>
        </w:rPr>
        <w:t xml:space="preserve"> если Претендентом является физическое лицо:</w:t>
      </w:r>
    </w:p>
    <w:p w:rsidR="001B2C04" w:rsidRPr="00F8605B" w:rsidRDefault="001B2C04" w:rsidP="001B2C04">
      <w:pPr>
        <w:pStyle w:val="a6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заявку (в 2-х экземплярах);</w:t>
      </w:r>
    </w:p>
    <w:p w:rsidR="001B2C04" w:rsidRPr="00F8605B" w:rsidRDefault="001B2C04" w:rsidP="001B2C04">
      <w:pPr>
        <w:pStyle w:val="a6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паспорт или  копию всех его листов;</w:t>
      </w:r>
    </w:p>
    <w:p w:rsidR="001B2C04" w:rsidRPr="00F8605B" w:rsidRDefault="001B2C04" w:rsidP="001B2C04">
      <w:pPr>
        <w:pStyle w:val="a6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</w:p>
    <w:p w:rsidR="001B2C04" w:rsidRPr="00F8605B" w:rsidRDefault="001B2C04" w:rsidP="001B2C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Индивидуальные предприниматели дополнительно представляют:</w:t>
      </w:r>
    </w:p>
    <w:p w:rsidR="001B2C04" w:rsidRPr="00F8605B" w:rsidRDefault="001B2C04" w:rsidP="001B2C04">
      <w:pPr>
        <w:pStyle w:val="a6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предпринимателей, выданную не ранее 1 месяца до даты подачи заявки (оригинал или нотариально заверенную копию);</w:t>
      </w:r>
    </w:p>
    <w:p w:rsidR="001B2C04" w:rsidRPr="00F8605B" w:rsidRDefault="001B2C04" w:rsidP="001B2C04">
      <w:pPr>
        <w:pStyle w:val="a6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копию свидетельства о государственной регистрации, свидетельства о постановке на налоговый учет.</w:t>
      </w:r>
    </w:p>
    <w:p w:rsidR="001B2C04" w:rsidRPr="00F8605B" w:rsidRDefault="001B2C04" w:rsidP="001B2C0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1B2C04" w:rsidRPr="00F8605B" w:rsidRDefault="001B2C04" w:rsidP="001B2C0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1B2C04" w:rsidRPr="00F8605B" w:rsidRDefault="001B2C04" w:rsidP="001B2C0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Обязанность доказать свое право на приобретение муниципального имущества возлагается на Претендента.</w:t>
      </w:r>
    </w:p>
    <w:p w:rsidR="001B2C04" w:rsidRPr="00F8605B" w:rsidRDefault="001B2C04" w:rsidP="001B2C0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1B2C04" w:rsidRPr="00F8605B" w:rsidRDefault="001B2C04" w:rsidP="001B2C04">
      <w:pPr>
        <w:pStyle w:val="a6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Срок и порядок внесения задатка</w:t>
      </w:r>
    </w:p>
    <w:p w:rsidR="001B2C04" w:rsidRPr="00F8605B" w:rsidRDefault="001B2C04" w:rsidP="001B2C0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К участию в аукционе допускаются Претенденты, задатки которых поступили на счет Продавца </w:t>
      </w:r>
      <w:r w:rsidRPr="00752E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не позднее 16.00 часов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19</w:t>
      </w:r>
      <w:r w:rsidRPr="00752EB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752EB3">
        <w:rPr>
          <w:rFonts w:ascii="Times New Roman" w:hAnsi="Times New Roman" w:cs="Times New Roman"/>
          <w:b/>
          <w:color w:val="FF0000"/>
          <w:sz w:val="24"/>
          <w:szCs w:val="24"/>
        </w:rPr>
        <w:t>.2016 года</w:t>
      </w:r>
      <w:r w:rsidRPr="00752EB3">
        <w:rPr>
          <w:rFonts w:ascii="Times New Roman" w:hAnsi="Times New Roman" w:cs="Times New Roman"/>
          <w:b/>
          <w:sz w:val="24"/>
          <w:szCs w:val="24"/>
        </w:rPr>
        <w:t>.</w:t>
      </w:r>
      <w:r w:rsidRPr="00F860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C04" w:rsidRPr="00F8605B" w:rsidRDefault="001B2C04" w:rsidP="001B2C0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Документом, подтверждающим поступление задатка на счет Продавца, является выписка с этого счета. </w:t>
      </w:r>
    </w:p>
    <w:p w:rsidR="001B2C04" w:rsidRPr="00F8605B" w:rsidRDefault="001B2C04" w:rsidP="001B2C0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Для участия в аукционе Претендент вносит задаток по следующим банковским реквизитам:</w:t>
      </w:r>
    </w:p>
    <w:p w:rsidR="001B2C04" w:rsidRPr="00F8605B" w:rsidRDefault="001B2C04" w:rsidP="001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Получатель платежа – УФК по Нижегородской области (Департамент имущества администрации городского округа город Бор Нижегородской области, 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. 05323Р08390, ИНН 5246001860, КПП 524601001),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/с № 40302810822023000065; Банк получателя: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Волго-Вятское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ГУ Банка России, г. 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Н.Новгород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>, БИК 042202001</w:t>
      </w:r>
      <w:r>
        <w:rPr>
          <w:rFonts w:ascii="Times New Roman" w:hAnsi="Times New Roman" w:cs="Times New Roman"/>
          <w:sz w:val="24"/>
          <w:szCs w:val="24"/>
        </w:rPr>
        <w:t>, КБК</w:t>
      </w:r>
      <w:r w:rsidRPr="00F860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36600000000000000000, ОКТМО 22712000.</w:t>
      </w:r>
    </w:p>
    <w:p w:rsidR="001B2C04" w:rsidRPr="00F8605B" w:rsidRDefault="001B2C04" w:rsidP="001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Форма внесения задатка – безналичная.</w:t>
      </w:r>
    </w:p>
    <w:p w:rsidR="001B2C04" w:rsidRPr="00F8605B" w:rsidRDefault="001B2C04" w:rsidP="001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lastRenderedPageBreak/>
        <w:t>Внесение задатка третьими лицами  не допускается.</w:t>
      </w:r>
    </w:p>
    <w:p w:rsidR="001B2C04" w:rsidRPr="00F8605B" w:rsidRDefault="001B2C04" w:rsidP="001B2C04">
      <w:pPr>
        <w:pStyle w:val="a6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Порядок возвращения задатка</w:t>
      </w:r>
    </w:p>
    <w:p w:rsidR="001B2C04" w:rsidRPr="00F8605B" w:rsidRDefault="001B2C04" w:rsidP="001B2C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Задаток возвращается «</w:t>
      </w:r>
      <w:proofErr w:type="spellStart"/>
      <w:r w:rsidRPr="00F8605B">
        <w:rPr>
          <w:rFonts w:ascii="Times New Roman" w:hAnsi="Times New Roman" w:cs="Times New Roman"/>
          <w:b/>
          <w:sz w:val="24"/>
          <w:szCs w:val="24"/>
        </w:rPr>
        <w:t>Задаткодателю</w:t>
      </w:r>
      <w:proofErr w:type="spellEnd"/>
      <w:r w:rsidRPr="00F8605B">
        <w:rPr>
          <w:rFonts w:ascii="Times New Roman" w:hAnsi="Times New Roman" w:cs="Times New Roman"/>
          <w:b/>
          <w:sz w:val="24"/>
          <w:szCs w:val="24"/>
        </w:rPr>
        <w:t>» по реквизитам, указанным в заявке на  участие в аукционе,  в следующих случаях и в сроки:</w:t>
      </w:r>
    </w:p>
    <w:p w:rsidR="001B2C04" w:rsidRPr="00F8605B" w:rsidRDefault="001B2C04" w:rsidP="001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а) если «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Задаткодатель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» не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победителем аукциона, в течение 5  рабочих дней после подведения итогов аукциона.</w:t>
      </w:r>
    </w:p>
    <w:p w:rsidR="001B2C04" w:rsidRPr="00F8605B" w:rsidRDefault="001B2C04" w:rsidP="001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б) если «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Задаткодатель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>» отзывает свою Заявку до даты окончания приема заявок,  в течение 5 дней с момента поступления «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Задаткополучателю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>» уведомления об отзыве Заявки.</w:t>
      </w:r>
    </w:p>
    <w:p w:rsidR="001B2C04" w:rsidRPr="00F8605B" w:rsidRDefault="001B2C04" w:rsidP="001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в) если «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Задаткодатель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» не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участником аукциона, в течение 5 дней с момента подписания протокола о признании Претендентов участниками аукциона.</w:t>
      </w:r>
    </w:p>
    <w:p w:rsidR="001B2C04" w:rsidRPr="00F8605B" w:rsidRDefault="001B2C04" w:rsidP="001B2C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Задаток не возвращается в случаях:</w:t>
      </w:r>
    </w:p>
    <w:p w:rsidR="001B2C04" w:rsidRPr="00F8605B" w:rsidRDefault="001B2C04" w:rsidP="001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а) если «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Задаткодатель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победителем аукциона. Внесенный победителем аукциона задаток засчитывается в счет оплаты приобретаемого имущества.</w:t>
      </w:r>
    </w:p>
    <w:p w:rsidR="001B2C04" w:rsidRPr="00F8605B" w:rsidRDefault="001B2C04" w:rsidP="001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б) отказа от подписания итогового протокола или договора купли-продажи имущества в установленный срок;</w:t>
      </w:r>
    </w:p>
    <w:p w:rsidR="001B2C04" w:rsidRPr="00F8605B" w:rsidRDefault="001B2C04" w:rsidP="001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B2C04" w:rsidRPr="00F8605B" w:rsidRDefault="001B2C04" w:rsidP="001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Форма возврата задатка – безналичная.</w:t>
      </w:r>
    </w:p>
    <w:p w:rsidR="001B2C04" w:rsidRPr="00F8605B" w:rsidRDefault="001B2C04" w:rsidP="001B2C04">
      <w:pPr>
        <w:pStyle w:val="a6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Порядок подачи заявок на участие в аукционе</w:t>
      </w:r>
    </w:p>
    <w:p w:rsidR="001B2C04" w:rsidRPr="00F8605B" w:rsidRDefault="001B2C04" w:rsidP="001B2C0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Заявки и документы на участие в аукционе принимаются по рабочим дням </w:t>
      </w:r>
      <w:r w:rsidRPr="00752E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24</w:t>
      </w:r>
      <w:r w:rsidRPr="00752EB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Pr="00752EB3">
        <w:rPr>
          <w:rFonts w:ascii="Times New Roman" w:hAnsi="Times New Roman" w:cs="Times New Roman"/>
          <w:b/>
          <w:color w:val="FF0000"/>
          <w:sz w:val="24"/>
          <w:szCs w:val="24"/>
        </w:rPr>
        <w:t>.2016</w:t>
      </w:r>
      <w:r w:rsidRPr="00F8605B">
        <w:rPr>
          <w:rFonts w:ascii="Times New Roman" w:hAnsi="Times New Roman" w:cs="Times New Roman"/>
          <w:color w:val="FF0000"/>
          <w:sz w:val="24"/>
          <w:szCs w:val="24"/>
        </w:rPr>
        <w:t xml:space="preserve"> года </w:t>
      </w:r>
      <w:r w:rsidRPr="00F8605B">
        <w:rPr>
          <w:rFonts w:ascii="Times New Roman" w:hAnsi="Times New Roman" w:cs="Times New Roman"/>
          <w:sz w:val="24"/>
          <w:szCs w:val="24"/>
        </w:rPr>
        <w:t xml:space="preserve">(с 08.00 до 12.00 и с 13.00 до 16.00 часов) по адресу: Нижегородская область, г. Бор, ул. Ленина, д. 97, 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. 208. </w:t>
      </w:r>
    </w:p>
    <w:p w:rsidR="001B2C04" w:rsidRPr="00F8605B" w:rsidRDefault="001B2C04" w:rsidP="001B2C04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Последний день приема заявок –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920DA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920DA5">
        <w:rPr>
          <w:rFonts w:ascii="Times New Roman" w:hAnsi="Times New Roman" w:cs="Times New Roman"/>
          <w:b/>
          <w:color w:val="FF0000"/>
          <w:sz w:val="24"/>
          <w:szCs w:val="24"/>
        </w:rPr>
        <w:t>.2016 года</w:t>
      </w:r>
      <w:r w:rsidRPr="00F8605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B2C04" w:rsidRPr="00F8605B" w:rsidRDefault="001B2C04" w:rsidP="001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участие в аукционе по каждому лоту. Претендент вправе отозвать заявку, сообщив об этом  Продавцу письменно. В случае отзыва заявки Претендентом до даты окончания приема заявок, задаток возвращается Претенденту не позднее пяти дней  со дня поступления уведомления Продавцу об отзыве.</w:t>
      </w:r>
    </w:p>
    <w:p w:rsidR="001B2C04" w:rsidRPr="00F8605B" w:rsidRDefault="001B2C04" w:rsidP="001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Заявка считается принятой Продавцом, если ей присвоен регистрационный номер. Заявки принимаются одновременно с полным комплектом документов.  </w:t>
      </w:r>
    </w:p>
    <w:p w:rsidR="001B2C04" w:rsidRPr="00F8605B" w:rsidRDefault="001B2C04" w:rsidP="001B2C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7. Определение участников аукциона.</w:t>
      </w:r>
      <w:r w:rsidRPr="00F8605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B2C04" w:rsidRPr="00F8605B" w:rsidRDefault="001B2C04" w:rsidP="001B2C0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Заявки и документы Претендентов рассматриваются комиссией по продаже в собственность муниципальных объектов и земельных участков, государственная собственность на которые не разграничена, и (или) права на заключение договоров аренды таких участков - </w:t>
      </w:r>
      <w:r w:rsidRPr="0060083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0083A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0083A">
        <w:rPr>
          <w:rFonts w:ascii="Times New Roman" w:hAnsi="Times New Roman" w:cs="Times New Roman"/>
          <w:b/>
          <w:sz w:val="24"/>
          <w:szCs w:val="24"/>
        </w:rPr>
        <w:t>.2016</w:t>
      </w:r>
      <w:r w:rsidRPr="00F8605B">
        <w:rPr>
          <w:rFonts w:ascii="Times New Roman" w:hAnsi="Times New Roman" w:cs="Times New Roman"/>
          <w:b/>
          <w:sz w:val="24"/>
          <w:szCs w:val="24"/>
        </w:rPr>
        <w:t>.</w:t>
      </w:r>
    </w:p>
    <w:p w:rsidR="001B2C04" w:rsidRPr="00F8605B" w:rsidRDefault="001B2C04" w:rsidP="001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документов, комиссия принимает решение о признании Претендентов участниками аукциона.</w:t>
      </w:r>
    </w:p>
    <w:p w:rsidR="001B2C04" w:rsidRPr="00F8605B" w:rsidRDefault="001B2C04" w:rsidP="001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Претендент приобретает статус участника аукциона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членами комиссии Протокола рассмотрения заявок. Протокол рассмотрения заявок размещается на официальном сайте торгов </w:t>
      </w:r>
      <w:r w:rsidRPr="0060083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0083A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0083A">
        <w:rPr>
          <w:rFonts w:ascii="Times New Roman" w:hAnsi="Times New Roman" w:cs="Times New Roman"/>
          <w:b/>
          <w:sz w:val="24"/>
          <w:szCs w:val="24"/>
        </w:rPr>
        <w:t>.2016</w:t>
      </w:r>
      <w:r w:rsidRPr="00920DA5">
        <w:rPr>
          <w:rFonts w:ascii="Times New Roman" w:hAnsi="Times New Roman" w:cs="Times New Roman"/>
          <w:b/>
          <w:sz w:val="24"/>
          <w:szCs w:val="24"/>
        </w:rPr>
        <w:t>.</w:t>
      </w:r>
    </w:p>
    <w:p w:rsidR="001B2C04" w:rsidRPr="00F8605B" w:rsidRDefault="001B2C04" w:rsidP="001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lastRenderedPageBreak/>
        <w:t>Комиссия проверяет заявки и документы Претендентов на предмет соответствия требованиям законодательства РФ и принимает решение о признании Претендентов участниками продажи либо отказывает в их рассмотрении или регистрации по следующим основаниям:</w:t>
      </w:r>
    </w:p>
    <w:p w:rsidR="001B2C04" w:rsidRPr="00F8605B" w:rsidRDefault="001B2C04" w:rsidP="001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       а)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1B2C04" w:rsidRPr="00F8605B" w:rsidRDefault="001B2C04" w:rsidP="001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       б)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1B2C04" w:rsidRPr="00F8605B" w:rsidRDefault="001B2C04" w:rsidP="001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       в) заявка на участие в аукционе подана лицом, не уполномоченным Претендентом на осуществление таких действий.</w:t>
      </w:r>
    </w:p>
    <w:p w:rsidR="001B2C04" w:rsidRPr="00F8605B" w:rsidRDefault="001B2C04" w:rsidP="001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До признания Претендента участником аукциона он имеет право посредством уведомления в письменной форме отозвать зарегистрированную заявку.</w:t>
      </w:r>
    </w:p>
    <w:p w:rsidR="001B2C04" w:rsidRPr="00F8605B" w:rsidRDefault="001B2C04" w:rsidP="001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В случае подачи единственной заявки на участие в торгах, торги признаются несостоявшимися. </w:t>
      </w:r>
    </w:p>
    <w:p w:rsidR="001B2C04" w:rsidRPr="00F8605B" w:rsidRDefault="001B2C04" w:rsidP="001B2C04">
      <w:pPr>
        <w:pStyle w:val="a6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Порядок проведения  аукциона и критерии выявления победителя</w:t>
      </w:r>
    </w:p>
    <w:p w:rsidR="001B2C04" w:rsidRPr="00F8605B" w:rsidRDefault="001B2C04" w:rsidP="001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Аукцион начинается в 14: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F8605B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60083A">
        <w:rPr>
          <w:rFonts w:ascii="Times New Roman" w:hAnsi="Times New Roman" w:cs="Times New Roman"/>
          <w:b/>
          <w:sz w:val="24"/>
          <w:szCs w:val="24"/>
        </w:rPr>
        <w:t>27.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60083A">
        <w:rPr>
          <w:rFonts w:ascii="Times New Roman" w:hAnsi="Times New Roman" w:cs="Times New Roman"/>
          <w:b/>
          <w:sz w:val="24"/>
          <w:szCs w:val="24"/>
        </w:rPr>
        <w:t>.2016</w:t>
      </w:r>
      <w:r w:rsidRPr="00F8605B">
        <w:rPr>
          <w:rFonts w:ascii="Times New Roman" w:hAnsi="Times New Roman" w:cs="Times New Roman"/>
          <w:sz w:val="24"/>
          <w:szCs w:val="24"/>
        </w:rPr>
        <w:t xml:space="preserve"> по адресу: Нижегородская область, г. Бор, ул. Ленина, д. 97, 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. 509 (актовый зал). </w:t>
      </w:r>
    </w:p>
    <w:p w:rsidR="001B2C04" w:rsidRPr="00F8605B" w:rsidRDefault="001B2C04" w:rsidP="001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Регистрация участников аукциона - </w:t>
      </w:r>
      <w:r w:rsidRPr="00920DA5">
        <w:rPr>
          <w:rFonts w:ascii="Times New Roman" w:hAnsi="Times New Roman" w:cs="Times New Roman"/>
          <w:b/>
          <w:sz w:val="24"/>
          <w:szCs w:val="24"/>
        </w:rPr>
        <w:t>с 13.15 до 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20DA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920DA5">
        <w:rPr>
          <w:rFonts w:ascii="Times New Roman" w:hAnsi="Times New Roman" w:cs="Times New Roman"/>
          <w:b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 w:rsidRPr="00920DA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920DA5">
        <w:rPr>
          <w:rFonts w:ascii="Times New Roman" w:hAnsi="Times New Roman" w:cs="Times New Roman"/>
          <w:b/>
          <w:sz w:val="24"/>
          <w:szCs w:val="24"/>
        </w:rPr>
        <w:t>.2016</w:t>
      </w:r>
      <w:r w:rsidRPr="00F8605B">
        <w:rPr>
          <w:rFonts w:ascii="Times New Roman" w:hAnsi="Times New Roman" w:cs="Times New Roman"/>
          <w:sz w:val="24"/>
          <w:szCs w:val="24"/>
        </w:rPr>
        <w:t xml:space="preserve"> по  адресу: Нижегородская область, г. Бор, ул. Ленина, д. 97, 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>. 208.</w:t>
      </w:r>
    </w:p>
    <w:p w:rsidR="001B2C04" w:rsidRPr="00F8605B" w:rsidRDefault="001B2C04" w:rsidP="001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Аукцион ведет аукциони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ст в пр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>исутствии постоянно действующей комиссии по продаже в собственность муниципальных объектов и земельных участков, государственная собственность на которые не разграничена, и (или) права на заключение договоров аренды таких участков.</w:t>
      </w:r>
    </w:p>
    <w:p w:rsidR="001B2C04" w:rsidRPr="00F8605B" w:rsidRDefault="001B2C04" w:rsidP="001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Участникам аукциона выдаются пронумерованные карточки участника аукциона (далее - карточки).</w:t>
      </w:r>
    </w:p>
    <w:p w:rsidR="001B2C04" w:rsidRPr="00F8605B" w:rsidRDefault="001B2C04" w:rsidP="001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Аукцион начинается с объявления председателя комиссии об открыт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>кциона.</w:t>
      </w:r>
    </w:p>
    <w:p w:rsidR="001B2C04" w:rsidRPr="00F8605B" w:rsidRDefault="001B2C04" w:rsidP="001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После открытия аукциона, аукционистом оглашаются наименование имущества, основные его характеристики, начальная цена продажи и "шаг аукциона".</w:t>
      </w:r>
    </w:p>
    <w:p w:rsidR="001B2C04" w:rsidRPr="00F8605B" w:rsidRDefault="001B2C04" w:rsidP="001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"Шаг аукциона" устанавливается продавцом в фиксированной сумме, составляющей 5 процентов от начальной цены продажи, и не изменяется в течение всего аукциона;</w:t>
      </w:r>
    </w:p>
    <w:p w:rsidR="001B2C04" w:rsidRPr="00F8605B" w:rsidRDefault="001B2C04" w:rsidP="001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После оглашения аукционистом начальной цены продажи участникам аукциона предлагается заявить эту цену путем поднятия карточек;</w:t>
      </w:r>
    </w:p>
    <w:p w:rsidR="001B2C04" w:rsidRPr="00F8605B" w:rsidRDefault="001B2C04" w:rsidP="001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После заявления участниками аукциона начальной цены,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"шаг аукциона",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заявляется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участниками аукциона путем поднятия карточек. В случае заявления цены, кратной "шагу аукциона", эта цена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заявляется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участниками аукциона путем поднятия карточек и ее оглашения;</w:t>
      </w:r>
    </w:p>
    <w:p w:rsidR="001B2C04" w:rsidRPr="00F8605B" w:rsidRDefault="001B2C04" w:rsidP="001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цену,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завершается;</w:t>
      </w:r>
    </w:p>
    <w:p w:rsidR="001B2C04" w:rsidRPr="00F8605B" w:rsidRDefault="001B2C04" w:rsidP="001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>кциона,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1B2C04" w:rsidRPr="00F8605B" w:rsidRDefault="001B2C04" w:rsidP="001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lastRenderedPageBreak/>
        <w:t>Цена имущества, предложенная победителем аукциона, заносится в протокол об итогах аукциона. Протокол об итогах аукциона составляется в двух экземплярах и  подписывается аукционистом, победителем аукциона, членами комиссии.</w:t>
      </w:r>
    </w:p>
    <w:p w:rsidR="001B2C04" w:rsidRPr="00F8605B" w:rsidRDefault="001B2C04" w:rsidP="001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1B2C04" w:rsidRPr="00F8605B" w:rsidRDefault="001B2C04" w:rsidP="001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В случае признания аукциона несостоявшимся продавец в тот же день составляет соответствующий протокол, подписываемый членами комисс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>кционистом.</w:t>
      </w:r>
    </w:p>
    <w:p w:rsidR="001B2C04" w:rsidRPr="00F8605B" w:rsidRDefault="001B2C04" w:rsidP="001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Уведомление о победе на аукционе выдается победителю или его полномочному представителю под расписку в день проведения аукциона.</w:t>
      </w:r>
    </w:p>
    <w:p w:rsidR="001B2C04" w:rsidRPr="00F8605B" w:rsidRDefault="001B2C04" w:rsidP="001B2C04">
      <w:pPr>
        <w:pStyle w:val="a6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Условия продажи</w:t>
      </w:r>
    </w:p>
    <w:p w:rsidR="001B2C04" w:rsidRPr="00F8605B" w:rsidRDefault="001B2C04" w:rsidP="001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           Договор купли-продажи муниципального имущества заключается в течение пяти рабочих дней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1B2C04" w:rsidRPr="00F8605B" w:rsidRDefault="001B2C04" w:rsidP="001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•</w:t>
      </w:r>
      <w:r w:rsidRPr="00F8605B">
        <w:rPr>
          <w:rFonts w:ascii="Times New Roman" w:hAnsi="Times New Roman" w:cs="Times New Roman"/>
          <w:sz w:val="24"/>
          <w:szCs w:val="24"/>
        </w:rPr>
        <w:tab/>
        <w:t xml:space="preserve">При уклонении или отказе Победителя аукциона от заключения в установленный срок договора купли-продажи имущества   задаток ему  не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возвращается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и он утрачивает право на заключение указанного договора.</w:t>
      </w:r>
    </w:p>
    <w:p w:rsidR="001B2C04" w:rsidRPr="00F8605B" w:rsidRDefault="001B2C04" w:rsidP="001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•</w:t>
      </w:r>
      <w:r w:rsidRPr="00F8605B">
        <w:rPr>
          <w:rFonts w:ascii="Times New Roman" w:hAnsi="Times New Roman" w:cs="Times New Roman"/>
          <w:sz w:val="24"/>
          <w:szCs w:val="24"/>
        </w:rPr>
        <w:tab/>
        <w:t>Срок оплаты по договору купли-продажи: 10 календарных дней со дня подписания договора. Документом, подтверждающим поступление оплаты по договору купли-продажи на счет Продавца, является выписка с этого счета.</w:t>
      </w:r>
    </w:p>
    <w:p w:rsidR="001B2C04" w:rsidRPr="00F8605B" w:rsidRDefault="001B2C04" w:rsidP="001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•</w:t>
      </w:r>
      <w:r w:rsidRPr="00F8605B">
        <w:rPr>
          <w:rFonts w:ascii="Times New Roman" w:hAnsi="Times New Roman" w:cs="Times New Roman"/>
          <w:sz w:val="24"/>
          <w:szCs w:val="24"/>
        </w:rPr>
        <w:tab/>
        <w:t>Форма оплаты по договору купли-продажи: безналичная. При продаже муниципального имущества законным средством платежа признается валюта РФ.</w:t>
      </w:r>
    </w:p>
    <w:p w:rsidR="001B2C04" w:rsidRPr="00F8605B" w:rsidRDefault="001B2C04" w:rsidP="001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•</w:t>
      </w:r>
      <w:r w:rsidRPr="00F8605B">
        <w:rPr>
          <w:rFonts w:ascii="Times New Roman" w:hAnsi="Times New Roman" w:cs="Times New Roman"/>
          <w:sz w:val="24"/>
          <w:szCs w:val="24"/>
        </w:rPr>
        <w:tab/>
        <w:t>Передача муниципального имущества и оформление перехода права собственности на него осуществляется в соответствии с законодательством РФ и договором купли-продажи не позднее, чем через тридцать дней после полной оплаты имущества.</w:t>
      </w:r>
    </w:p>
    <w:p w:rsidR="001B2C04" w:rsidRPr="00F8605B" w:rsidRDefault="001B2C04" w:rsidP="001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•</w:t>
      </w:r>
      <w:r w:rsidRPr="00F8605B">
        <w:rPr>
          <w:rFonts w:ascii="Times New Roman" w:hAnsi="Times New Roman" w:cs="Times New Roman"/>
          <w:sz w:val="24"/>
          <w:szCs w:val="24"/>
        </w:rPr>
        <w:tab/>
        <w:t>Расходы на оформление права собственности относятся на Покупателя.</w:t>
      </w:r>
    </w:p>
    <w:p w:rsidR="001B2C04" w:rsidRPr="00F8605B" w:rsidRDefault="001B2C04" w:rsidP="001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•</w:t>
      </w:r>
      <w:r w:rsidRPr="00F8605B">
        <w:rPr>
          <w:rFonts w:ascii="Times New Roman" w:hAnsi="Times New Roman" w:cs="Times New Roman"/>
          <w:sz w:val="24"/>
          <w:szCs w:val="24"/>
        </w:rPr>
        <w:tab/>
        <w:t>Покупатель муниципального имущества является налоговым агентом в соответствии с п.3 ст.161 Налогового кодекса РФ.</w:t>
      </w:r>
      <w:r w:rsidRPr="00F8605B">
        <w:rPr>
          <w:rFonts w:ascii="Times New Roman" w:hAnsi="Times New Roman" w:cs="Times New Roman"/>
          <w:sz w:val="24"/>
          <w:szCs w:val="24"/>
        </w:rPr>
        <w:tab/>
      </w:r>
    </w:p>
    <w:p w:rsidR="001B2C04" w:rsidRPr="00F8605B" w:rsidRDefault="001B2C04" w:rsidP="001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ab/>
        <w:t xml:space="preserve">Ознакомиться с формами заявки, договора купли-продажи, договора о задатке, протокола о результатах аукциона, а также другими дополнительными сведениями можно по рабочим дням с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860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8605B">
        <w:rPr>
          <w:rFonts w:ascii="Times New Roman" w:hAnsi="Times New Roman" w:cs="Times New Roman"/>
          <w:sz w:val="24"/>
          <w:szCs w:val="24"/>
        </w:rPr>
        <w:t xml:space="preserve">.2016 в Департаменте имущества администрации городского округа г.Бор по адресу: Нижегородская область, г. Бор, ул. Ленина, д. 97, 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. 208, а также на сайтах в сети Интернет: torgi.gov.ru, borcity.ru. Итоги проведения аукциона будут опубликованы на сайтах в сети Интернет: torgi.gov.ru, borcity.ru в течение десяти дней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1B2C04" w:rsidRDefault="001B2C04" w:rsidP="001B2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Справки по телефону:  8(83159)9-05-25, факс 8(83159)9-99-10.</w:t>
      </w:r>
    </w:p>
    <w:p w:rsidR="00676099" w:rsidRDefault="00676099"/>
    <w:sectPr w:rsidR="00676099" w:rsidSect="00764EEE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13FC"/>
    <w:multiLevelType w:val="hybridMultilevel"/>
    <w:tmpl w:val="B6D22C10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94D1011"/>
    <w:multiLevelType w:val="hybridMultilevel"/>
    <w:tmpl w:val="D99248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E2A81"/>
    <w:multiLevelType w:val="hybridMultilevel"/>
    <w:tmpl w:val="F02A38EC"/>
    <w:lvl w:ilvl="0" w:tplc="6F92B1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07E83"/>
    <w:multiLevelType w:val="hybridMultilevel"/>
    <w:tmpl w:val="9922382A"/>
    <w:lvl w:ilvl="0" w:tplc="17849B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96B7F"/>
    <w:multiLevelType w:val="hybridMultilevel"/>
    <w:tmpl w:val="4A2619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0A22F9"/>
    <w:multiLevelType w:val="hybridMultilevel"/>
    <w:tmpl w:val="D846884A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04"/>
    <w:rsid w:val="001B2C04"/>
    <w:rsid w:val="00325C3C"/>
    <w:rsid w:val="00676099"/>
    <w:rsid w:val="00764EEE"/>
    <w:rsid w:val="00EB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B2C0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1B2C04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1B2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B2C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B2C0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1B2C04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1B2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B2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2163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4</cp:revision>
  <dcterms:created xsi:type="dcterms:W3CDTF">2016-11-18T12:11:00Z</dcterms:created>
  <dcterms:modified xsi:type="dcterms:W3CDTF">2016-12-06T06:36:00Z</dcterms:modified>
</cp:coreProperties>
</file>