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9B4790" w:rsidRPr="00857430" w:rsidRDefault="009B4790" w:rsidP="009B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817A29">
        <w:rPr>
          <w:rFonts w:ascii="Times New Roman" w:eastAsia="Calibri" w:hAnsi="Times New Roman" w:cs="Times New Roman"/>
          <w:sz w:val="24"/>
          <w:szCs w:val="24"/>
        </w:rPr>
        <w:t>12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17A29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2019 № </w:t>
      </w:r>
      <w:r w:rsidR="00817A29">
        <w:rPr>
          <w:rFonts w:ascii="Times New Roman" w:eastAsia="Calibri" w:hAnsi="Times New Roman" w:cs="Times New Roman"/>
          <w:sz w:val="24"/>
          <w:szCs w:val="24"/>
        </w:rPr>
        <w:t>4992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9B4790" w:rsidRPr="00857430" w:rsidRDefault="009B4790" w:rsidP="009B47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CC3010" w:rsidRPr="00513ECD" w:rsidRDefault="00CC3010" w:rsidP="00CC3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CC3010" w:rsidRPr="00513ECD" w:rsidRDefault="00CC3010" w:rsidP="00CC3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010" w:rsidRPr="00513ECD" w:rsidRDefault="00CC3010" w:rsidP="00CC3010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817A29">
        <w:rPr>
          <w:rFonts w:ascii="Times New Roman" w:eastAsia="Calibri" w:hAnsi="Times New Roman" w:cs="Times New Roman"/>
          <w:b/>
          <w:sz w:val="24"/>
          <w:szCs w:val="24"/>
        </w:rPr>
        <w:t>29.10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.2019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17A29" w:rsidRDefault="00817A29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7A29" w:rsidRPr="00EB1597" w:rsidRDefault="00817A29" w:rsidP="00817A29">
      <w:pPr>
        <w:jc w:val="both"/>
        <w:rPr>
          <w:rFonts w:ascii="Times New Roman" w:hAnsi="Times New Roman" w:cs="Times New Roman"/>
          <w:szCs w:val="24"/>
        </w:rPr>
      </w:pPr>
      <w:r w:rsidRPr="00EB1597">
        <w:rPr>
          <w:rFonts w:ascii="Times New Roman" w:hAnsi="Times New Roman" w:cs="Times New Roman"/>
          <w:szCs w:val="24"/>
        </w:rPr>
        <w:t xml:space="preserve"> Нежилое здание с кадастровым номером 52:19:0103004:47, назначение: нежилое отдельно стоящее здание (здание водозабора), количество этажей – 3, в том числе подземных - 1, общая площадь – 355,8 кв. м, ограничений (обременений) не зарегистрировано, год ввода в эксплуатацию – 1972, кадастровая стоимость – 1 616 925,98 руб., адрес: Нижегородская область, г. Бор, п. Неклюдово, ул. Чапаева, дом 19А, корпус 1. </w:t>
      </w:r>
    </w:p>
    <w:p w:rsidR="00817A29" w:rsidRPr="00EB1597" w:rsidRDefault="00817A29" w:rsidP="00817A29">
      <w:pPr>
        <w:jc w:val="both"/>
        <w:rPr>
          <w:rFonts w:ascii="Times New Roman" w:hAnsi="Times New Roman" w:cs="Times New Roman"/>
          <w:szCs w:val="24"/>
        </w:rPr>
      </w:pPr>
      <w:r w:rsidRPr="00EB1597">
        <w:rPr>
          <w:rFonts w:ascii="Times New Roman" w:hAnsi="Times New Roman" w:cs="Times New Roman"/>
          <w:szCs w:val="24"/>
        </w:rPr>
        <w:t xml:space="preserve"> Сооружение (</w:t>
      </w:r>
      <w:proofErr w:type="gramStart"/>
      <w:r w:rsidRPr="00EB1597">
        <w:rPr>
          <w:rFonts w:ascii="Times New Roman" w:hAnsi="Times New Roman" w:cs="Times New Roman"/>
          <w:szCs w:val="24"/>
        </w:rPr>
        <w:t>резервуар ж</w:t>
      </w:r>
      <w:proofErr w:type="gramEnd"/>
      <w:r w:rsidRPr="00EB1597">
        <w:rPr>
          <w:rFonts w:ascii="Times New Roman" w:hAnsi="Times New Roman" w:cs="Times New Roman"/>
          <w:szCs w:val="24"/>
        </w:rPr>
        <w:t xml:space="preserve">/б) с кадастровым номером 52:19:0103005:30, назначение: Нежилое. Городского коммунального хозяйства. Водоснабжения и водоотведения, объем – 250 куб. м, год ввода в эксплуатацию – 1972, адрес: Нижегородская область, г. Бор, </w:t>
      </w:r>
      <w:proofErr w:type="spellStart"/>
      <w:r w:rsidRPr="00EB1597">
        <w:rPr>
          <w:rFonts w:ascii="Times New Roman" w:hAnsi="Times New Roman" w:cs="Times New Roman"/>
          <w:szCs w:val="24"/>
        </w:rPr>
        <w:t>рп</w:t>
      </w:r>
      <w:proofErr w:type="spellEnd"/>
      <w:r w:rsidRPr="00EB1597">
        <w:rPr>
          <w:rFonts w:ascii="Times New Roman" w:hAnsi="Times New Roman" w:cs="Times New Roman"/>
          <w:szCs w:val="24"/>
        </w:rPr>
        <w:t>. Неклюдово, ул. Чапаева, дом 19.</w:t>
      </w:r>
    </w:p>
    <w:p w:rsidR="00817A29" w:rsidRPr="00EB1597" w:rsidRDefault="00817A29" w:rsidP="00817A29">
      <w:pPr>
        <w:jc w:val="both"/>
        <w:rPr>
          <w:rFonts w:ascii="Times New Roman" w:hAnsi="Times New Roman" w:cs="Times New Roman"/>
          <w:szCs w:val="24"/>
        </w:rPr>
      </w:pPr>
      <w:r w:rsidRPr="00EB1597">
        <w:rPr>
          <w:rFonts w:ascii="Times New Roman" w:hAnsi="Times New Roman" w:cs="Times New Roman"/>
          <w:szCs w:val="24"/>
        </w:rPr>
        <w:t>Сооружение (</w:t>
      </w:r>
      <w:proofErr w:type="gramStart"/>
      <w:r w:rsidRPr="00EB1597">
        <w:rPr>
          <w:rFonts w:ascii="Times New Roman" w:hAnsi="Times New Roman" w:cs="Times New Roman"/>
          <w:szCs w:val="24"/>
        </w:rPr>
        <w:t>резервуар ж</w:t>
      </w:r>
      <w:proofErr w:type="gramEnd"/>
      <w:r w:rsidRPr="00EB1597">
        <w:rPr>
          <w:rFonts w:ascii="Times New Roman" w:hAnsi="Times New Roman" w:cs="Times New Roman"/>
          <w:szCs w:val="24"/>
        </w:rPr>
        <w:t xml:space="preserve">/б) с кадастровым номером 52:19:0103004:48, назначение: Нежилое. Городского коммунального хозяйства. Водоснабжения и водоотведения, объем – 250 куб. м, год ввода в эксплуатацию – 1972, адрес: Нижегородская область, г. Бор, п. Неклюдово, ул. Чапаева, дом 19. </w:t>
      </w:r>
    </w:p>
    <w:p w:rsidR="00817A29" w:rsidRDefault="00817A29" w:rsidP="00817A2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B1597">
        <w:rPr>
          <w:rFonts w:ascii="Times New Roman" w:hAnsi="Times New Roman" w:cs="Times New Roman"/>
          <w:szCs w:val="24"/>
        </w:rPr>
        <w:t xml:space="preserve">Земельный участок с кадастровым номером 52:19:0103004:85, общей площадью 14387,0+/-42 кв. м, категория земель: земли населенных пунктов, разрешенное использование: коммунальное обслуживание; кадастровая стоимость – 2 154 165,51руб., адрес: </w:t>
      </w:r>
      <w:proofErr w:type="gramStart"/>
      <w:r w:rsidRPr="00EB1597">
        <w:rPr>
          <w:rFonts w:ascii="Times New Roman" w:hAnsi="Times New Roman" w:cs="Times New Roman"/>
          <w:szCs w:val="24"/>
        </w:rPr>
        <w:t>Российская Федерация, Нижегородская область, городской округ город  Бор, п. Неклюдово (г. Бор), ул. Чапаева, участок 100.</w:t>
      </w:r>
      <w:proofErr w:type="gramEnd"/>
    </w:p>
    <w:p w:rsidR="00817A29" w:rsidRPr="00857430" w:rsidRDefault="00817A29" w:rsidP="0081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010" w:rsidRPr="00294AD3" w:rsidRDefault="00CC3010" w:rsidP="00817A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17A29">
        <w:rPr>
          <w:rFonts w:ascii="Times New Roman" w:hAnsi="Times New Roman" w:cs="Times New Roman"/>
          <w:sz w:val="24"/>
          <w:szCs w:val="24"/>
        </w:rPr>
        <w:t xml:space="preserve"> </w:t>
      </w:r>
      <w:r w:rsidR="00817A29" w:rsidRPr="00EB1597">
        <w:rPr>
          <w:rFonts w:ascii="Times New Roman" w:hAnsi="Times New Roman" w:cs="Times New Roman"/>
          <w:szCs w:val="24"/>
        </w:rPr>
        <w:t>5 000 000,00</w:t>
      </w:r>
      <w:r w:rsidR="00817A29">
        <w:rPr>
          <w:rFonts w:ascii="Times New Roman" w:hAnsi="Times New Roman" w:cs="Times New Roman"/>
          <w:szCs w:val="24"/>
        </w:rPr>
        <w:t xml:space="preserve"> </w:t>
      </w:r>
      <w:r w:rsidRPr="00294AD3">
        <w:rPr>
          <w:rFonts w:ascii="Times New Roman" w:hAnsi="Times New Roman" w:cs="Times New Roman"/>
          <w:sz w:val="24"/>
          <w:szCs w:val="24"/>
        </w:rPr>
        <w:t>руб.</w:t>
      </w:r>
    </w:p>
    <w:p w:rsidR="00CC3010" w:rsidRPr="004D7E85" w:rsidRDefault="00CC3010" w:rsidP="00CC3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Размер задатка, руб. (20</w:t>
      </w:r>
      <w:r>
        <w:rPr>
          <w:rFonts w:ascii="Times New Roman" w:hAnsi="Times New Roman" w:cs="Times New Roman"/>
          <w:sz w:val="24"/>
          <w:szCs w:val="24"/>
        </w:rPr>
        <w:t>% от начальной цены объекта) –</w:t>
      </w:r>
      <w:r w:rsidR="00817A29">
        <w:rPr>
          <w:rFonts w:ascii="Times New Roman" w:hAnsi="Times New Roman" w:cs="Times New Roman"/>
          <w:sz w:val="24"/>
          <w:szCs w:val="24"/>
        </w:rPr>
        <w:t xml:space="preserve"> </w:t>
      </w:r>
      <w:r w:rsidR="00817A29" w:rsidRPr="00EB1597">
        <w:rPr>
          <w:rFonts w:ascii="Times New Roman" w:hAnsi="Times New Roman" w:cs="Times New Roman"/>
          <w:szCs w:val="24"/>
        </w:rPr>
        <w:t>1 000 000,00</w:t>
      </w:r>
      <w:r w:rsidR="00817A29">
        <w:rPr>
          <w:rFonts w:ascii="Times New Roman" w:hAnsi="Times New Roman" w:cs="Times New Roman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CC3010" w:rsidRDefault="00CC3010" w:rsidP="00CC3010">
      <w:pPr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Шаг ау</w:t>
      </w:r>
      <w:r>
        <w:rPr>
          <w:rFonts w:ascii="Times New Roman" w:hAnsi="Times New Roman" w:cs="Times New Roman"/>
          <w:sz w:val="24"/>
          <w:szCs w:val="24"/>
        </w:rPr>
        <w:t>кциона (повышения) цены, руб. (1</w:t>
      </w:r>
      <w:r w:rsidRPr="004D7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- </w:t>
      </w:r>
      <w:r w:rsidR="00817A29" w:rsidRPr="00EB1597">
        <w:rPr>
          <w:rFonts w:ascii="Times New Roman" w:hAnsi="Times New Roman" w:cs="Times New Roman"/>
          <w:szCs w:val="24"/>
        </w:rPr>
        <w:t>50 000,00</w:t>
      </w:r>
      <w:r w:rsidR="00817A29">
        <w:rPr>
          <w:rFonts w:ascii="Times New Roman" w:hAnsi="Times New Roman" w:cs="Times New Roman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9B4790" w:rsidRDefault="009B4790" w:rsidP="00CC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</w:t>
      </w:r>
      <w:r w:rsidR="00817A29">
        <w:rPr>
          <w:rFonts w:ascii="Times New Roman" w:hAnsi="Times New Roman" w:cs="Times New Roman"/>
          <w:sz w:val="24"/>
          <w:szCs w:val="24"/>
        </w:rPr>
        <w:t>2</w:t>
      </w:r>
    </w:p>
    <w:p w:rsidR="00817A29" w:rsidRPr="00EB1597" w:rsidRDefault="00817A29" w:rsidP="00817A29">
      <w:pPr>
        <w:jc w:val="both"/>
        <w:rPr>
          <w:rFonts w:ascii="Times New Roman" w:hAnsi="Times New Roman" w:cs="Times New Roman"/>
          <w:sz w:val="24"/>
          <w:szCs w:val="24"/>
        </w:rPr>
      </w:pPr>
      <w:r w:rsidRPr="00EB1597">
        <w:rPr>
          <w:rFonts w:ascii="Times New Roman" w:hAnsi="Times New Roman" w:cs="Times New Roman"/>
          <w:sz w:val="24"/>
          <w:szCs w:val="24"/>
        </w:rPr>
        <w:t xml:space="preserve">1. Нежилое здание с кадастровым номером 52:19:0206022:66, назначение – нежилое здание, количество этажей – 2, в том числе подземных 1, общая площадь – 359,0 кв. м, ограничений (обременений) не зарегистрировано, кадастровая стоимость –         3 310 461,06 руб., адрес: Нижегородская область, г. Бор, ул. Ленина, д.60. </w:t>
      </w:r>
    </w:p>
    <w:p w:rsidR="00817A29" w:rsidRPr="00EB1597" w:rsidRDefault="00817A29" w:rsidP="00817A29">
      <w:pPr>
        <w:jc w:val="both"/>
        <w:rPr>
          <w:rFonts w:ascii="Times New Roman" w:hAnsi="Times New Roman" w:cs="Times New Roman"/>
          <w:sz w:val="24"/>
          <w:szCs w:val="24"/>
        </w:rPr>
      </w:pPr>
      <w:r w:rsidRPr="00EB1597">
        <w:rPr>
          <w:rFonts w:ascii="Times New Roman" w:hAnsi="Times New Roman" w:cs="Times New Roman"/>
          <w:sz w:val="24"/>
          <w:szCs w:val="24"/>
        </w:rPr>
        <w:lastRenderedPageBreak/>
        <w:t xml:space="preserve">2. Земельный участок с кадастровым номером 52:19:0206022:166, общей площадью 1124,0+/-12 кв. м, на котором здание расположено, категория земель: земли населенных пунктов, разрешенное использование: магазины; кадастровая стоимость – 4 837 785,92 руб. </w:t>
      </w:r>
    </w:p>
    <w:p w:rsidR="00817A29" w:rsidRDefault="00817A29" w:rsidP="00817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597">
        <w:rPr>
          <w:rFonts w:ascii="Times New Roman" w:hAnsi="Times New Roman" w:cs="Times New Roman"/>
          <w:sz w:val="24"/>
          <w:szCs w:val="24"/>
        </w:rPr>
        <w:t>Адрес: Российская Федерация, Нижегородская область, городской округ город Бор, г. Бор, улица Ленина, земельный участок 60.</w:t>
      </w:r>
    </w:p>
    <w:p w:rsidR="00817A29" w:rsidRPr="00857430" w:rsidRDefault="00817A29" w:rsidP="00CC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4790" w:rsidRPr="00294AD3" w:rsidRDefault="009B4790" w:rsidP="00CC30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17A29">
        <w:rPr>
          <w:rFonts w:ascii="Times New Roman" w:hAnsi="Times New Roman" w:cs="Times New Roman"/>
          <w:sz w:val="24"/>
          <w:szCs w:val="24"/>
        </w:rPr>
        <w:t xml:space="preserve">  </w:t>
      </w:r>
      <w:r w:rsidR="00817A29" w:rsidRPr="00EB1597">
        <w:rPr>
          <w:rFonts w:ascii="Times New Roman" w:hAnsi="Times New Roman" w:cs="Times New Roman"/>
          <w:sz w:val="24"/>
          <w:szCs w:val="24"/>
        </w:rPr>
        <w:t>2 000 000,00</w:t>
      </w:r>
      <w:r w:rsidR="00817A29">
        <w:rPr>
          <w:rFonts w:ascii="Times New Roman" w:hAnsi="Times New Roman" w:cs="Times New Roman"/>
          <w:sz w:val="24"/>
          <w:szCs w:val="24"/>
        </w:rPr>
        <w:t xml:space="preserve"> </w:t>
      </w:r>
      <w:r w:rsidRPr="00294AD3">
        <w:rPr>
          <w:rFonts w:ascii="Times New Roman" w:hAnsi="Times New Roman" w:cs="Times New Roman"/>
          <w:sz w:val="24"/>
          <w:szCs w:val="24"/>
        </w:rPr>
        <w:t>руб.</w:t>
      </w:r>
    </w:p>
    <w:p w:rsidR="009B4790" w:rsidRPr="004D7E85" w:rsidRDefault="009B4790" w:rsidP="009B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Размер задатка, руб. (20</w:t>
      </w:r>
      <w:r>
        <w:rPr>
          <w:rFonts w:ascii="Times New Roman" w:hAnsi="Times New Roman" w:cs="Times New Roman"/>
          <w:sz w:val="24"/>
          <w:szCs w:val="24"/>
        </w:rPr>
        <w:t>% от начальной цены объекта) –</w:t>
      </w:r>
      <w:r w:rsidR="00817A29">
        <w:rPr>
          <w:rFonts w:ascii="Times New Roman" w:hAnsi="Times New Roman" w:cs="Times New Roman"/>
          <w:sz w:val="24"/>
          <w:szCs w:val="24"/>
        </w:rPr>
        <w:t xml:space="preserve"> </w:t>
      </w:r>
      <w:r w:rsidR="00817A29" w:rsidRPr="00EB1597">
        <w:rPr>
          <w:rFonts w:ascii="Times New Roman" w:hAnsi="Times New Roman" w:cs="Times New Roman"/>
          <w:sz w:val="24"/>
          <w:szCs w:val="24"/>
        </w:rPr>
        <w:t>400 000,00</w:t>
      </w:r>
      <w:r w:rsidR="00817A29">
        <w:rPr>
          <w:rFonts w:ascii="Times New Roman" w:hAnsi="Times New Roman" w:cs="Times New Roman"/>
          <w:sz w:val="24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9B4790" w:rsidRDefault="009B4790" w:rsidP="009B4790">
      <w:pPr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Шаг ау</w:t>
      </w:r>
      <w:r w:rsidR="00CC3010">
        <w:rPr>
          <w:rFonts w:ascii="Times New Roman" w:hAnsi="Times New Roman" w:cs="Times New Roman"/>
          <w:sz w:val="24"/>
          <w:szCs w:val="24"/>
        </w:rPr>
        <w:t>кциона (повышения) цены, руб. (1</w:t>
      </w:r>
      <w:r w:rsidRPr="004D7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- </w:t>
      </w:r>
      <w:r w:rsidR="00817A29" w:rsidRPr="00EB1597">
        <w:rPr>
          <w:rFonts w:ascii="Times New Roman" w:hAnsi="Times New Roman" w:cs="Times New Roman"/>
          <w:sz w:val="24"/>
          <w:szCs w:val="24"/>
        </w:rPr>
        <w:t>40 000,00</w:t>
      </w:r>
      <w:r w:rsidR="00817A29">
        <w:rPr>
          <w:rFonts w:ascii="Times New Roman" w:hAnsi="Times New Roman" w:cs="Times New Roman"/>
          <w:sz w:val="24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817A29" w:rsidRDefault="00817A29" w:rsidP="00817A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3</w:t>
      </w:r>
    </w:p>
    <w:p w:rsidR="00817A29" w:rsidRDefault="00817A29" w:rsidP="00817A2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597">
        <w:rPr>
          <w:rFonts w:ascii="Times New Roman" w:hAnsi="Times New Roman" w:cs="Times New Roman"/>
          <w:sz w:val="24"/>
          <w:szCs w:val="24"/>
        </w:rPr>
        <w:t>Нежилое здание с кадастровым номером 52:20:2100004:2485, , общей площадью –783,3 кв. м*; нежилое здание с кадастровым номером 52:20:2100004:2486, общей площадью 407,3 кв. м** и земельный участок, на котором расположены здания с кадастровым номером 52:20:2100004:113 площадью 2505, 00 кв. м, категория земель: земли населенных пунктов, адрес:</w:t>
      </w:r>
      <w:proofErr w:type="gramEnd"/>
      <w:r w:rsidRPr="00EB1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597">
        <w:rPr>
          <w:rFonts w:ascii="Times New Roman" w:hAnsi="Times New Roman" w:cs="Times New Roman"/>
          <w:sz w:val="24"/>
          <w:szCs w:val="24"/>
        </w:rPr>
        <w:t xml:space="preserve">Нижегородская область, г. Бор, Память Парижской Коммуны с/с, п. Память Парижской </w:t>
      </w:r>
      <w:r w:rsidR="002C3EC0">
        <w:rPr>
          <w:rFonts w:ascii="Times New Roman" w:hAnsi="Times New Roman" w:cs="Times New Roman"/>
          <w:sz w:val="24"/>
          <w:szCs w:val="24"/>
        </w:rPr>
        <w:t>Коммуны, ул. Школьная, д. 16.</w:t>
      </w:r>
      <w:proofErr w:type="gramEnd"/>
    </w:p>
    <w:p w:rsidR="002C3EC0" w:rsidRPr="002C3EC0" w:rsidRDefault="002C3EC0" w:rsidP="002C3E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3EC0">
        <w:rPr>
          <w:rFonts w:ascii="Times New Roman" w:hAnsi="Times New Roman" w:cs="Times New Roman"/>
          <w:sz w:val="20"/>
          <w:szCs w:val="20"/>
        </w:rPr>
        <w:t xml:space="preserve">*адрес: Нижегородская область, </w:t>
      </w:r>
      <w:proofErr w:type="spellStart"/>
      <w:r w:rsidRPr="002C3EC0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C3EC0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2C3EC0">
        <w:rPr>
          <w:rFonts w:ascii="Times New Roman" w:hAnsi="Times New Roman" w:cs="Times New Roman"/>
          <w:sz w:val="20"/>
          <w:szCs w:val="20"/>
        </w:rPr>
        <w:t>ор</w:t>
      </w:r>
      <w:proofErr w:type="spellEnd"/>
      <w:r w:rsidRPr="002C3EC0">
        <w:rPr>
          <w:rFonts w:ascii="Times New Roman" w:hAnsi="Times New Roman" w:cs="Times New Roman"/>
          <w:sz w:val="20"/>
          <w:szCs w:val="20"/>
        </w:rPr>
        <w:t xml:space="preserve">, Память Парижской Коммуны с/с, </w:t>
      </w:r>
      <w:proofErr w:type="spellStart"/>
      <w:r w:rsidRPr="002C3EC0">
        <w:rPr>
          <w:rFonts w:ascii="Times New Roman" w:hAnsi="Times New Roman" w:cs="Times New Roman"/>
          <w:sz w:val="20"/>
          <w:szCs w:val="20"/>
        </w:rPr>
        <w:t>п.Память</w:t>
      </w:r>
      <w:proofErr w:type="spellEnd"/>
      <w:r w:rsidRPr="002C3EC0">
        <w:rPr>
          <w:rFonts w:ascii="Times New Roman" w:hAnsi="Times New Roman" w:cs="Times New Roman"/>
          <w:sz w:val="20"/>
          <w:szCs w:val="20"/>
        </w:rPr>
        <w:t xml:space="preserve"> Парижской Коммуны, </w:t>
      </w:r>
      <w:proofErr w:type="spellStart"/>
      <w:r w:rsidRPr="002C3EC0">
        <w:rPr>
          <w:rFonts w:ascii="Times New Roman" w:hAnsi="Times New Roman" w:cs="Times New Roman"/>
          <w:sz w:val="20"/>
          <w:szCs w:val="20"/>
        </w:rPr>
        <w:t>ул.Школьная</w:t>
      </w:r>
      <w:proofErr w:type="spellEnd"/>
      <w:r w:rsidRPr="002C3EC0">
        <w:rPr>
          <w:rFonts w:ascii="Times New Roman" w:hAnsi="Times New Roman" w:cs="Times New Roman"/>
          <w:sz w:val="20"/>
          <w:szCs w:val="20"/>
        </w:rPr>
        <w:t>, д.16</w:t>
      </w:r>
    </w:p>
    <w:p w:rsidR="002C3EC0" w:rsidRPr="002C3EC0" w:rsidRDefault="002C3EC0" w:rsidP="002C3EC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3EC0">
        <w:rPr>
          <w:rFonts w:ascii="Times New Roman" w:hAnsi="Times New Roman" w:cs="Times New Roman"/>
          <w:sz w:val="20"/>
          <w:szCs w:val="20"/>
        </w:rPr>
        <w:t xml:space="preserve">**адрес: Нижегородская область, </w:t>
      </w:r>
      <w:proofErr w:type="spellStart"/>
      <w:r w:rsidRPr="002C3EC0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C3EC0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2C3EC0">
        <w:rPr>
          <w:rFonts w:ascii="Times New Roman" w:hAnsi="Times New Roman" w:cs="Times New Roman"/>
          <w:sz w:val="20"/>
          <w:szCs w:val="20"/>
        </w:rPr>
        <w:t>ор</w:t>
      </w:r>
      <w:proofErr w:type="spellEnd"/>
      <w:r w:rsidRPr="002C3EC0">
        <w:rPr>
          <w:rFonts w:ascii="Times New Roman" w:hAnsi="Times New Roman" w:cs="Times New Roman"/>
          <w:sz w:val="20"/>
          <w:szCs w:val="20"/>
        </w:rPr>
        <w:t xml:space="preserve">, Память Парижской Коммуны с/с, </w:t>
      </w:r>
      <w:proofErr w:type="spellStart"/>
      <w:r w:rsidRPr="002C3EC0">
        <w:rPr>
          <w:rFonts w:ascii="Times New Roman" w:hAnsi="Times New Roman" w:cs="Times New Roman"/>
          <w:sz w:val="20"/>
          <w:szCs w:val="20"/>
        </w:rPr>
        <w:t>п.Память</w:t>
      </w:r>
      <w:proofErr w:type="spellEnd"/>
      <w:r w:rsidRPr="002C3EC0">
        <w:rPr>
          <w:rFonts w:ascii="Times New Roman" w:hAnsi="Times New Roman" w:cs="Times New Roman"/>
          <w:sz w:val="20"/>
          <w:szCs w:val="20"/>
        </w:rPr>
        <w:t xml:space="preserve"> Парижской Коммуны, </w:t>
      </w:r>
      <w:proofErr w:type="spellStart"/>
      <w:r w:rsidRPr="002C3EC0">
        <w:rPr>
          <w:rFonts w:ascii="Times New Roman" w:hAnsi="Times New Roman" w:cs="Times New Roman"/>
          <w:sz w:val="20"/>
          <w:szCs w:val="20"/>
        </w:rPr>
        <w:t>ул.Школьная</w:t>
      </w:r>
      <w:proofErr w:type="spellEnd"/>
      <w:r w:rsidRPr="002C3EC0">
        <w:rPr>
          <w:rFonts w:ascii="Times New Roman" w:hAnsi="Times New Roman" w:cs="Times New Roman"/>
          <w:sz w:val="20"/>
          <w:szCs w:val="20"/>
        </w:rPr>
        <w:t>, д.16а</w:t>
      </w:r>
    </w:p>
    <w:p w:rsidR="002C3EC0" w:rsidRPr="002C3EC0" w:rsidRDefault="002C3EC0" w:rsidP="002C3EC0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C3EC0" w:rsidRPr="00294AD3" w:rsidRDefault="002C3EC0" w:rsidP="002C3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</w:t>
      </w:r>
      <w:r>
        <w:rPr>
          <w:rFonts w:ascii="Times New Roman" w:hAnsi="Times New Roman" w:cs="Times New Roman"/>
          <w:sz w:val="24"/>
          <w:szCs w:val="24"/>
        </w:rPr>
        <w:t xml:space="preserve">–   </w:t>
      </w:r>
      <w:r w:rsidRPr="00EB1597">
        <w:rPr>
          <w:rFonts w:ascii="Times New Roman" w:hAnsi="Times New Roman" w:cs="Times New Roman"/>
          <w:sz w:val="24"/>
          <w:szCs w:val="24"/>
        </w:rPr>
        <w:t>2 000 000,00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AD3">
        <w:rPr>
          <w:rFonts w:ascii="Times New Roman" w:hAnsi="Times New Roman" w:cs="Times New Roman"/>
          <w:sz w:val="24"/>
          <w:szCs w:val="24"/>
        </w:rPr>
        <w:t>руб.</w:t>
      </w:r>
    </w:p>
    <w:p w:rsidR="002C3EC0" w:rsidRPr="004D7E85" w:rsidRDefault="002C3EC0" w:rsidP="002C3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Размер задатка, руб. (20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– </w:t>
      </w:r>
      <w:r w:rsidRPr="00EB1597">
        <w:rPr>
          <w:rFonts w:ascii="Times New Roman" w:hAnsi="Times New Roman" w:cs="Times New Roman"/>
          <w:sz w:val="24"/>
          <w:szCs w:val="24"/>
        </w:rPr>
        <w:t>400 000,00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2C3EC0" w:rsidRDefault="002C3EC0" w:rsidP="002C3EC0">
      <w:pPr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Шаг ау</w:t>
      </w:r>
      <w:r>
        <w:rPr>
          <w:rFonts w:ascii="Times New Roman" w:hAnsi="Times New Roman" w:cs="Times New Roman"/>
          <w:sz w:val="24"/>
          <w:szCs w:val="24"/>
        </w:rPr>
        <w:t>кциона (повышения) цены, руб. (1</w:t>
      </w:r>
      <w:r w:rsidRPr="004D7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- </w:t>
      </w:r>
      <w:r w:rsidRPr="00EB1597">
        <w:rPr>
          <w:rFonts w:ascii="Times New Roman" w:hAnsi="Times New Roman" w:cs="Times New Roman"/>
          <w:sz w:val="24"/>
          <w:szCs w:val="24"/>
        </w:rPr>
        <w:t>20 000,00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790" w:rsidRDefault="009B4790" w:rsidP="009B479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Заявки принимаются с </w:t>
      </w:r>
      <w:r w:rsidR="002C3EC0">
        <w:rPr>
          <w:rFonts w:ascii="Times New Roman" w:hAnsi="Times New Roman" w:cs="Times New Roman"/>
          <w:sz w:val="24"/>
        </w:rPr>
        <w:t>23.09.</w:t>
      </w:r>
      <w:r>
        <w:rPr>
          <w:rFonts w:ascii="Times New Roman" w:hAnsi="Times New Roman" w:cs="Times New Roman"/>
          <w:sz w:val="24"/>
        </w:rPr>
        <w:t>2019 года в 10:00.</w:t>
      </w:r>
    </w:p>
    <w:p w:rsidR="009B4790" w:rsidRPr="00C716E4" w:rsidRDefault="009B4790" w:rsidP="009B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4E7ABD">
        <w:rPr>
          <w:rFonts w:ascii="Times New Roman" w:hAnsi="Times New Roman" w:cs="Times New Roman"/>
          <w:sz w:val="24"/>
        </w:rPr>
        <w:t>Последний день пр</w:t>
      </w:r>
      <w:r>
        <w:rPr>
          <w:rFonts w:ascii="Times New Roman" w:hAnsi="Times New Roman" w:cs="Times New Roman"/>
          <w:sz w:val="24"/>
        </w:rPr>
        <w:t xml:space="preserve">иема заявок  и оплата задатка- </w:t>
      </w:r>
      <w:r w:rsidR="0006214E">
        <w:rPr>
          <w:rFonts w:ascii="Times New Roman" w:hAnsi="Times New Roman" w:cs="Times New Roman"/>
          <w:sz w:val="24"/>
        </w:rPr>
        <w:t>21</w:t>
      </w:r>
      <w:r w:rsidR="0042627D">
        <w:rPr>
          <w:rFonts w:ascii="Times New Roman" w:hAnsi="Times New Roman" w:cs="Times New Roman"/>
          <w:sz w:val="24"/>
        </w:rPr>
        <w:t>.10.</w:t>
      </w:r>
      <w:r w:rsidRPr="004E7ABD">
        <w:rPr>
          <w:rFonts w:ascii="Times New Roman" w:hAnsi="Times New Roman" w:cs="Times New Roman"/>
          <w:sz w:val="24"/>
        </w:rPr>
        <w:t>2019 года до 1</w:t>
      </w:r>
      <w:r w:rsidR="005A2071">
        <w:rPr>
          <w:rFonts w:ascii="Times New Roman" w:hAnsi="Times New Roman" w:cs="Times New Roman"/>
          <w:sz w:val="24"/>
        </w:rPr>
        <w:t>5</w:t>
      </w:r>
      <w:r w:rsidRPr="004E7ABD">
        <w:rPr>
          <w:rFonts w:ascii="Times New Roman" w:hAnsi="Times New Roman" w:cs="Times New Roman"/>
          <w:sz w:val="24"/>
        </w:rPr>
        <w:t>:00 часов.</w:t>
      </w:r>
    </w:p>
    <w:p w:rsidR="009B4790" w:rsidRDefault="009B4790" w:rsidP="009B479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Определение</w:t>
      </w:r>
      <w:r w:rsidRPr="00C716E4">
        <w:rPr>
          <w:rFonts w:ascii="Times New Roman" w:hAnsi="Times New Roman" w:cs="Times New Roman"/>
          <w:sz w:val="24"/>
        </w:rPr>
        <w:t xml:space="preserve"> участник</w:t>
      </w:r>
      <w:r>
        <w:rPr>
          <w:rFonts w:ascii="Times New Roman" w:hAnsi="Times New Roman" w:cs="Times New Roman"/>
          <w:sz w:val="24"/>
        </w:rPr>
        <w:t>ов</w:t>
      </w:r>
      <w:r w:rsidRPr="00C716E4">
        <w:rPr>
          <w:rFonts w:ascii="Times New Roman" w:hAnsi="Times New Roman" w:cs="Times New Roman"/>
          <w:sz w:val="24"/>
        </w:rPr>
        <w:t xml:space="preserve"> </w:t>
      </w:r>
      <w:r w:rsidR="009C3A83"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 – </w:t>
      </w:r>
      <w:r w:rsidR="00AF691C">
        <w:rPr>
          <w:rFonts w:ascii="Times New Roman" w:hAnsi="Times New Roman" w:cs="Times New Roman"/>
          <w:sz w:val="24"/>
        </w:rPr>
        <w:t>2</w:t>
      </w:r>
      <w:r w:rsidR="0006214E">
        <w:rPr>
          <w:rFonts w:ascii="Times New Roman" w:hAnsi="Times New Roman" w:cs="Times New Roman"/>
          <w:sz w:val="24"/>
        </w:rPr>
        <w:t>5</w:t>
      </w:r>
      <w:r w:rsidR="00AF691C">
        <w:rPr>
          <w:rFonts w:ascii="Times New Roman" w:hAnsi="Times New Roman" w:cs="Times New Roman"/>
          <w:sz w:val="24"/>
        </w:rPr>
        <w:t>.10</w:t>
      </w:r>
      <w:r w:rsidRPr="00C716E4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 года до 23:59.</w:t>
      </w:r>
    </w:p>
    <w:p w:rsidR="009B4790" w:rsidRPr="00513ECD" w:rsidRDefault="009B4790" w:rsidP="009B479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6E4">
        <w:rPr>
          <w:rFonts w:ascii="Times New Roman" w:hAnsi="Times New Roman" w:cs="Times New Roman"/>
          <w:sz w:val="24"/>
        </w:rPr>
        <w:t xml:space="preserve">Подведение итогов </w:t>
      </w:r>
      <w:r w:rsidR="00CC3010"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 состоится </w:t>
      </w:r>
      <w:r w:rsidR="00AF691C">
        <w:rPr>
          <w:rFonts w:ascii="Times New Roman" w:hAnsi="Times New Roman" w:cs="Times New Roman"/>
          <w:sz w:val="24"/>
        </w:rPr>
        <w:t>29.10</w:t>
      </w:r>
      <w:r>
        <w:rPr>
          <w:rFonts w:ascii="Times New Roman" w:hAnsi="Times New Roman" w:cs="Times New Roman"/>
          <w:sz w:val="24"/>
        </w:rPr>
        <w:t>.2019</w:t>
      </w:r>
      <w:r w:rsidRPr="00C716E4">
        <w:rPr>
          <w:rFonts w:ascii="Times New Roman" w:hAnsi="Times New Roman" w:cs="Times New Roman"/>
          <w:sz w:val="24"/>
        </w:rPr>
        <w:t xml:space="preserve"> года </w:t>
      </w:r>
      <w:r>
        <w:rPr>
          <w:rFonts w:ascii="Times New Roman" w:hAnsi="Times New Roman" w:cs="Times New Roman"/>
          <w:sz w:val="24"/>
        </w:rPr>
        <w:t xml:space="preserve">на </w:t>
      </w:r>
      <w:r w:rsidRPr="00513ECD">
        <w:rPr>
          <w:rFonts w:ascii="Times New Roman" w:eastAsia="Calibri" w:hAnsi="Times New Roman" w:cs="Times New Roman"/>
          <w:sz w:val="24"/>
          <w:szCs w:val="24"/>
        </w:rPr>
        <w:t>сайте организатора торгов –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B4790" w:rsidRPr="00C716E4" w:rsidRDefault="009B4790" w:rsidP="009B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Срок заключения договора купли-продажи – в течение пяти рабочих дней </w:t>
      </w:r>
      <w:proofErr w:type="gramStart"/>
      <w:r w:rsidRPr="00C716E4">
        <w:rPr>
          <w:rFonts w:ascii="Times New Roman" w:hAnsi="Times New Roman" w:cs="Times New Roman"/>
          <w:sz w:val="24"/>
        </w:rPr>
        <w:t>с даты</w:t>
      </w:r>
      <w:r>
        <w:rPr>
          <w:rFonts w:ascii="Times New Roman" w:hAnsi="Times New Roman" w:cs="Times New Roman"/>
          <w:sz w:val="24"/>
        </w:rPr>
        <w:t xml:space="preserve"> подведения</w:t>
      </w:r>
      <w:proofErr w:type="gramEnd"/>
      <w:r>
        <w:rPr>
          <w:rFonts w:ascii="Times New Roman" w:hAnsi="Times New Roman" w:cs="Times New Roman"/>
          <w:sz w:val="24"/>
        </w:rPr>
        <w:t xml:space="preserve"> итогов</w:t>
      </w:r>
      <w:r w:rsidRPr="00C716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p w:rsidR="009B4790" w:rsidRPr="00C716E4" w:rsidRDefault="009B4790" w:rsidP="009B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Срок оплаты по договору купли-продажи: </w:t>
      </w:r>
      <w:r w:rsidRPr="008204D4">
        <w:rPr>
          <w:rFonts w:ascii="Times New Roman" w:hAnsi="Times New Roman" w:cs="Times New Roman"/>
          <w:sz w:val="24"/>
        </w:rPr>
        <w:t xml:space="preserve">в течение 10 календарных дней </w:t>
      </w:r>
      <w:proofErr w:type="gramStart"/>
      <w:r w:rsidRPr="008204D4">
        <w:rPr>
          <w:rFonts w:ascii="Times New Roman" w:hAnsi="Times New Roman" w:cs="Times New Roman"/>
          <w:sz w:val="24"/>
        </w:rPr>
        <w:t>с даты подписания</w:t>
      </w:r>
      <w:proofErr w:type="gramEnd"/>
      <w:r w:rsidRPr="008204D4">
        <w:rPr>
          <w:rFonts w:ascii="Times New Roman" w:hAnsi="Times New Roman" w:cs="Times New Roman"/>
          <w:sz w:val="24"/>
        </w:rPr>
        <w:t xml:space="preserve"> договора купли - продажи</w:t>
      </w:r>
      <w:r w:rsidRPr="00C716E4">
        <w:rPr>
          <w:rFonts w:ascii="Times New Roman" w:hAnsi="Times New Roman" w:cs="Times New Roman"/>
          <w:sz w:val="24"/>
        </w:rPr>
        <w:t>.</w:t>
      </w:r>
    </w:p>
    <w:p w:rsidR="009B4790" w:rsidRDefault="009B4790" w:rsidP="009B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>Форма оплаты по договору купли-продажи: безналичная.</w:t>
      </w:r>
    </w:p>
    <w:p w:rsidR="009B4790" w:rsidRPr="00EA7A81" w:rsidRDefault="009B4790" w:rsidP="009B4790">
      <w:pPr>
        <w:jc w:val="both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F43DF8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2627D">
        <w:rPr>
          <w:rFonts w:ascii="Times New Roman" w:eastAsia="Calibri" w:hAnsi="Times New Roman" w:cs="Times New Roman"/>
          <w:sz w:val="24"/>
          <w:szCs w:val="24"/>
        </w:rPr>
        <w:t>170919/0053727/01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AF691C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>
        <w:rPr>
          <w:rFonts w:ascii="Times New Roman" w:eastAsia="Calibri" w:hAnsi="Times New Roman" w:cs="Times New Roman"/>
          <w:sz w:val="24"/>
          <w:szCs w:val="24"/>
        </w:rPr>
        <w:t xml:space="preserve"> (торговая процедура</w:t>
      </w:r>
      <w:r w:rsidR="0042627D">
        <w:rPr>
          <w:rFonts w:ascii="Times New Roman" w:eastAsia="Calibri" w:hAnsi="Times New Roman" w:cs="Times New Roman"/>
          <w:sz w:val="24"/>
          <w:szCs w:val="24"/>
        </w:rPr>
        <w:t xml:space="preserve"> 7266</w:t>
      </w:r>
      <w:r w:rsidR="00AF691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4223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83EED"/>
    <w:rsid w:val="0020380D"/>
    <w:rsid w:val="00207D76"/>
    <w:rsid w:val="00294AD3"/>
    <w:rsid w:val="002C3EC0"/>
    <w:rsid w:val="0032002F"/>
    <w:rsid w:val="00413F09"/>
    <w:rsid w:val="00422319"/>
    <w:rsid w:val="0042627D"/>
    <w:rsid w:val="004556D0"/>
    <w:rsid w:val="00456AA4"/>
    <w:rsid w:val="004C580C"/>
    <w:rsid w:val="004D7E85"/>
    <w:rsid w:val="004E7ABD"/>
    <w:rsid w:val="004F5147"/>
    <w:rsid w:val="00513ECD"/>
    <w:rsid w:val="00546D65"/>
    <w:rsid w:val="005A2071"/>
    <w:rsid w:val="005B499C"/>
    <w:rsid w:val="0063480C"/>
    <w:rsid w:val="006B5657"/>
    <w:rsid w:val="00817A29"/>
    <w:rsid w:val="008535D7"/>
    <w:rsid w:val="00857430"/>
    <w:rsid w:val="008D499E"/>
    <w:rsid w:val="008F448D"/>
    <w:rsid w:val="00923DC8"/>
    <w:rsid w:val="0093291A"/>
    <w:rsid w:val="009B4790"/>
    <w:rsid w:val="009C3A83"/>
    <w:rsid w:val="00A513AB"/>
    <w:rsid w:val="00AF691C"/>
    <w:rsid w:val="00B24AE6"/>
    <w:rsid w:val="00B57BAD"/>
    <w:rsid w:val="00BA72A0"/>
    <w:rsid w:val="00C30E28"/>
    <w:rsid w:val="00C407B7"/>
    <w:rsid w:val="00CC3010"/>
    <w:rsid w:val="00CE0F57"/>
    <w:rsid w:val="00D13B01"/>
    <w:rsid w:val="00D23CBC"/>
    <w:rsid w:val="00D41A4D"/>
    <w:rsid w:val="00E85581"/>
    <w:rsid w:val="00EA7A81"/>
    <w:rsid w:val="00EC4FB6"/>
    <w:rsid w:val="00F43DF8"/>
    <w:rsid w:val="00F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Куми1</dc:creator>
  <cp:keywords/>
  <dc:description/>
  <cp:lastModifiedBy>Орлова</cp:lastModifiedBy>
  <cp:revision>42</cp:revision>
  <cp:lastPrinted>2019-05-06T06:39:00Z</cp:lastPrinted>
  <dcterms:created xsi:type="dcterms:W3CDTF">2019-03-06T11:03:00Z</dcterms:created>
  <dcterms:modified xsi:type="dcterms:W3CDTF">2019-09-19T05:54:00Z</dcterms:modified>
</cp:coreProperties>
</file>