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30" w:rsidRPr="00EA7A81" w:rsidRDefault="00A513AB" w:rsidP="00A513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A513AB" w:rsidRPr="00EA7A81" w:rsidRDefault="00A513AB" w:rsidP="008574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857430" w:rsidRPr="00857430" w:rsidRDefault="00857430" w:rsidP="004D7E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F624C6">
        <w:rPr>
          <w:rFonts w:ascii="Times New Roman" w:eastAsia="Calibri" w:hAnsi="Times New Roman" w:cs="Times New Roman"/>
          <w:sz w:val="24"/>
          <w:szCs w:val="24"/>
        </w:rPr>
        <w:t xml:space="preserve"> 23 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апреля 2019 № </w:t>
      </w:r>
      <w:r w:rsidR="00F624C6">
        <w:rPr>
          <w:rFonts w:ascii="Times New Roman" w:eastAsia="Calibri" w:hAnsi="Times New Roman" w:cs="Times New Roman"/>
          <w:sz w:val="24"/>
          <w:szCs w:val="24"/>
        </w:rPr>
        <w:t>2285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857430" w:rsidRPr="00857430" w:rsidRDefault="00857430" w:rsidP="004D7E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аукцион, открытый по составу участников и по форме подачи предложения о цене имущества (далее – аукцион, торги). </w:t>
      </w:r>
    </w:p>
    <w:p w:rsidR="00857430" w:rsidRPr="00857430" w:rsidRDefault="00EA7A81" w:rsidP="005B499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Торги</w:t>
      </w:r>
      <w:r w:rsidR="00857430" w:rsidRPr="00857430">
        <w:rPr>
          <w:rFonts w:ascii="Times New Roman" w:eastAsia="Calibri" w:hAnsi="Times New Roman" w:cs="Times New Roman"/>
          <w:sz w:val="24"/>
          <w:szCs w:val="24"/>
        </w:rPr>
        <w:t xml:space="preserve"> состо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857430" w:rsidRPr="00857430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5B499C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857430" w:rsidRPr="00857430">
        <w:rPr>
          <w:rFonts w:ascii="Times New Roman" w:eastAsia="Calibri" w:hAnsi="Times New Roman" w:cs="Times New Roman"/>
          <w:b/>
          <w:sz w:val="24"/>
          <w:szCs w:val="24"/>
        </w:rPr>
        <w:t xml:space="preserve"> мая 2019 года в 14:00 часов по адресу: </w:t>
      </w:r>
      <w:proofErr w:type="gramStart"/>
      <w:r w:rsidR="00857430" w:rsidRPr="00857430">
        <w:rPr>
          <w:rFonts w:ascii="Times New Roman" w:eastAsia="Calibri" w:hAnsi="Times New Roman" w:cs="Times New Roman"/>
          <w:b/>
          <w:sz w:val="24"/>
          <w:szCs w:val="24"/>
        </w:rPr>
        <w:t>Нижегородская обл., г. Бор, ул. Ленина, д.97, к.509 (актовый зал).</w:t>
      </w:r>
      <w:proofErr w:type="gramEnd"/>
    </w:p>
    <w:p w:rsidR="00857430" w:rsidRPr="00EA7A81" w:rsidRDefault="004D7E85" w:rsidP="005B499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D23CBC" w:rsidRPr="00857430" w:rsidRDefault="00D23CBC" w:rsidP="004D7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 w:rsidR="004D7E85"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5B499C" w:rsidRPr="005B499C" w:rsidRDefault="005B499C" w:rsidP="005B4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99C">
        <w:rPr>
          <w:rFonts w:ascii="Times New Roman" w:hAnsi="Times New Roman" w:cs="Times New Roman"/>
          <w:sz w:val="24"/>
          <w:szCs w:val="24"/>
        </w:rPr>
        <w:t>Нежилое отдельно стоящее здание с пристроем (котельная) с кадастровым номером 52:19:0304003:1837, назначение – нежилое здание, количество этажей - 2, общая площадь – 993,60 кв. м с находящимися в здании оборудованием и металлоконструкциями, ограничений (обременений) не зарегистрировано, кадастровая стоимость – 26001399,17 руб. Адрес: Нижегородская область, г. Бор, 2-й микрорайон, д. 23</w:t>
      </w:r>
    </w:p>
    <w:p w:rsidR="005B499C" w:rsidRDefault="005B499C" w:rsidP="005B4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99C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52:19:0304003:2179, общей площадью 1788,00+/- 15 кв. м, на котором здание расположено, категория земель: земли населенных пунктов, разрешенное использование: под объектами коммунального хозяйства; кадастровая стоимость – 1917397,56 руб. Адрес: Нижегородская область, г. Бор, 2-й микрорайон, уч. № 38К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7430" w:rsidRDefault="00857430" w:rsidP="005B4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Начальная цена продажи, руб. (с учетом НДС – 20%)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B499C" w:rsidRPr="005B499C">
        <w:rPr>
          <w:rFonts w:ascii="Times New Roman" w:hAnsi="Times New Roman" w:cs="Times New Roman"/>
          <w:sz w:val="24"/>
          <w:szCs w:val="24"/>
        </w:rPr>
        <w:t>7 600 000,00</w:t>
      </w:r>
      <w:r w:rsidR="005B4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857430" w:rsidRDefault="00857430" w:rsidP="004D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Размер задатка, руб. (20% от начальной цены объекта)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B499C">
        <w:rPr>
          <w:rFonts w:ascii="Times New Roman" w:hAnsi="Times New Roman" w:cs="Times New Roman"/>
          <w:sz w:val="24"/>
          <w:szCs w:val="24"/>
        </w:rPr>
        <w:t>1 520 000,00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57430" w:rsidRDefault="00857430" w:rsidP="004D7E85">
      <w:pPr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Шаг аукциона (повышения) цены, руб. (5 % от начальной цены объекта)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B499C" w:rsidRPr="005B499C">
        <w:rPr>
          <w:rFonts w:ascii="Times New Roman" w:hAnsi="Times New Roman" w:cs="Times New Roman"/>
          <w:sz w:val="24"/>
          <w:szCs w:val="24"/>
        </w:rPr>
        <w:t>380 000,00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23CBC" w:rsidRPr="00857430" w:rsidRDefault="00D23CBC" w:rsidP="004D7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hAnsi="Times New Roman" w:cs="Times New Roman"/>
          <w:sz w:val="24"/>
          <w:szCs w:val="24"/>
        </w:rPr>
        <w:t>Л</w:t>
      </w:r>
      <w:r w:rsidR="004D7E85">
        <w:rPr>
          <w:rFonts w:ascii="Times New Roman" w:hAnsi="Times New Roman" w:cs="Times New Roman"/>
          <w:sz w:val="24"/>
          <w:szCs w:val="24"/>
        </w:rPr>
        <w:t>от</w:t>
      </w:r>
      <w:r w:rsidRPr="00857430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B499C" w:rsidRPr="005B499C" w:rsidRDefault="005B499C" w:rsidP="005B4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99C">
        <w:rPr>
          <w:rFonts w:ascii="Times New Roman" w:hAnsi="Times New Roman" w:cs="Times New Roman"/>
          <w:sz w:val="24"/>
          <w:szCs w:val="24"/>
        </w:rPr>
        <w:t>Нежилое здание с кадастровым номером 52:19:0208025:25, назначение – нежилое здание, количество этажей - 1, общая площадь – 192,60 кв. м, ограничений (обременений) не зарегистрировано, кадастровая стоимость – 3521889,38 руб. Земельный участок с кадастровым номером 52:19:0208025:42, общей площадью 1836,00+/- 15 кв. м, на котором здание расположено, категория земель: земли населенных пунктов, разрешенное использование: магазины;</w:t>
      </w:r>
      <w:proofErr w:type="gramEnd"/>
      <w:r w:rsidRPr="005B499C">
        <w:rPr>
          <w:rFonts w:ascii="Times New Roman" w:hAnsi="Times New Roman" w:cs="Times New Roman"/>
          <w:sz w:val="24"/>
          <w:szCs w:val="24"/>
        </w:rPr>
        <w:t xml:space="preserve"> кадастровая стоимость – 8116662,24 руб. </w:t>
      </w:r>
    </w:p>
    <w:p w:rsidR="005B499C" w:rsidRDefault="005B499C" w:rsidP="005B4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99C">
        <w:rPr>
          <w:rFonts w:ascii="Times New Roman" w:hAnsi="Times New Roman" w:cs="Times New Roman"/>
          <w:sz w:val="24"/>
          <w:szCs w:val="24"/>
        </w:rPr>
        <w:t>Адрес: Нижегородская область, г. Бор, ул. Крупской, д. 13А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E85" w:rsidRPr="004D7E85" w:rsidRDefault="004D7E85" w:rsidP="004D7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Начальная цена продаж</w:t>
      </w:r>
      <w:r>
        <w:rPr>
          <w:rFonts w:ascii="Times New Roman" w:hAnsi="Times New Roman" w:cs="Times New Roman"/>
          <w:sz w:val="24"/>
          <w:szCs w:val="24"/>
        </w:rPr>
        <w:t xml:space="preserve">и, руб. (с учетом НДС – 20%) - </w:t>
      </w:r>
      <w:r w:rsidR="005B499C" w:rsidRPr="005B499C">
        <w:rPr>
          <w:rFonts w:ascii="Times New Roman" w:hAnsi="Times New Roman" w:cs="Times New Roman"/>
          <w:sz w:val="24"/>
          <w:szCs w:val="24"/>
        </w:rPr>
        <w:t>6 830 000,00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4D7E85" w:rsidRPr="004D7E85" w:rsidRDefault="004D7E85" w:rsidP="00EC4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>Размер задатка, руб. (20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- </w:t>
      </w:r>
      <w:r w:rsidR="005B499C" w:rsidRPr="005B499C">
        <w:rPr>
          <w:rFonts w:ascii="Times New Roman" w:hAnsi="Times New Roman" w:cs="Times New Roman"/>
          <w:sz w:val="24"/>
          <w:szCs w:val="24"/>
        </w:rPr>
        <w:t xml:space="preserve">1 366 000,00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4D7E85" w:rsidRPr="00857430" w:rsidRDefault="004D7E85" w:rsidP="004D7E85">
      <w:pPr>
        <w:jc w:val="both"/>
        <w:rPr>
          <w:rFonts w:ascii="Times New Roman" w:hAnsi="Times New Roman" w:cs="Times New Roman"/>
          <w:sz w:val="24"/>
          <w:szCs w:val="24"/>
        </w:rPr>
      </w:pPr>
      <w:r w:rsidRPr="004D7E85">
        <w:rPr>
          <w:rFonts w:ascii="Times New Roman" w:hAnsi="Times New Roman" w:cs="Times New Roman"/>
          <w:sz w:val="24"/>
          <w:szCs w:val="24"/>
        </w:rPr>
        <w:t xml:space="preserve">Шаг аукциона (повышения) цены, руб. (5 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 объекта) - </w:t>
      </w:r>
      <w:r w:rsidR="005B499C" w:rsidRPr="005B499C">
        <w:rPr>
          <w:rFonts w:ascii="Times New Roman" w:hAnsi="Times New Roman" w:cs="Times New Roman"/>
          <w:sz w:val="24"/>
          <w:szCs w:val="24"/>
        </w:rPr>
        <w:t>341 500,00</w:t>
      </w:r>
      <w:r w:rsidR="005B499C">
        <w:rPr>
          <w:rFonts w:ascii="Times New Roman" w:hAnsi="Times New Roman" w:cs="Times New Roman"/>
          <w:sz w:val="24"/>
          <w:szCs w:val="24"/>
        </w:rPr>
        <w:t xml:space="preserve"> </w:t>
      </w:r>
      <w:r w:rsidRPr="004D7E85">
        <w:rPr>
          <w:rFonts w:ascii="Times New Roman" w:hAnsi="Times New Roman" w:cs="Times New Roman"/>
          <w:sz w:val="24"/>
          <w:szCs w:val="24"/>
        </w:rPr>
        <w:t>руб.</w:t>
      </w:r>
    </w:p>
    <w:p w:rsidR="00D23CBC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Последний день </w:t>
      </w:r>
      <w:r w:rsidRPr="00C716E4">
        <w:rPr>
          <w:rFonts w:ascii="Times New Roman" w:hAnsi="Times New Roman" w:cs="Times New Roman"/>
          <w:sz w:val="24"/>
        </w:rPr>
        <w:t>приема заявок</w:t>
      </w:r>
      <w:r>
        <w:rPr>
          <w:rFonts w:ascii="Times New Roman" w:hAnsi="Times New Roman" w:cs="Times New Roman"/>
          <w:sz w:val="24"/>
        </w:rPr>
        <w:t xml:space="preserve"> </w:t>
      </w:r>
      <w:r w:rsidR="00EA7A81">
        <w:rPr>
          <w:rFonts w:ascii="Times New Roman" w:hAnsi="Times New Roman" w:cs="Times New Roman"/>
          <w:sz w:val="24"/>
        </w:rPr>
        <w:t xml:space="preserve"> и оплата задатка</w:t>
      </w:r>
      <w:r>
        <w:rPr>
          <w:rFonts w:ascii="Times New Roman" w:hAnsi="Times New Roman" w:cs="Times New Roman"/>
          <w:sz w:val="24"/>
        </w:rPr>
        <w:t>-</w:t>
      </w:r>
      <w:r w:rsidRPr="00C716E4">
        <w:rPr>
          <w:rFonts w:ascii="Times New Roman" w:hAnsi="Times New Roman" w:cs="Times New Roman"/>
          <w:sz w:val="24"/>
        </w:rPr>
        <w:t xml:space="preserve"> </w:t>
      </w:r>
      <w:r w:rsidR="005B499C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>.0</w:t>
      </w:r>
      <w:r w:rsidR="00EC4FB6">
        <w:rPr>
          <w:rFonts w:ascii="Times New Roman" w:hAnsi="Times New Roman" w:cs="Times New Roman"/>
          <w:sz w:val="24"/>
        </w:rPr>
        <w:t>5</w:t>
      </w:r>
      <w:r w:rsidRPr="00C716E4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 года до 16:00 часов.</w:t>
      </w:r>
    </w:p>
    <w:p w:rsidR="00D23CBC" w:rsidRPr="00C716E4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Заявки принимаются по адресу</w:t>
      </w:r>
      <w:r w:rsidRPr="00C716E4">
        <w:rPr>
          <w:rFonts w:ascii="Times New Roman" w:hAnsi="Times New Roman" w:cs="Times New Roman"/>
          <w:sz w:val="24"/>
        </w:rPr>
        <w:t>: Нижегородская область, г.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Бор, ул.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Ленина, д.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97, к</w:t>
      </w:r>
      <w:r>
        <w:rPr>
          <w:rFonts w:ascii="Times New Roman" w:hAnsi="Times New Roman" w:cs="Times New Roman"/>
          <w:sz w:val="24"/>
        </w:rPr>
        <w:t>ом</w:t>
      </w:r>
      <w:r w:rsidRPr="00C716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208.</w:t>
      </w:r>
    </w:p>
    <w:p w:rsidR="00D23CBC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Признание претендентов участниками </w:t>
      </w:r>
      <w:r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 – </w:t>
      </w:r>
      <w:r w:rsidR="00EC4FB6">
        <w:rPr>
          <w:rFonts w:ascii="Times New Roman" w:hAnsi="Times New Roman" w:cs="Times New Roman"/>
          <w:sz w:val="24"/>
        </w:rPr>
        <w:t>2</w:t>
      </w:r>
      <w:r w:rsidR="005B499C">
        <w:rPr>
          <w:rFonts w:ascii="Times New Roman" w:hAnsi="Times New Roman" w:cs="Times New Roman"/>
          <w:sz w:val="24"/>
        </w:rPr>
        <w:t>8</w:t>
      </w:r>
      <w:r w:rsidRPr="00C716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</w:t>
      </w:r>
      <w:r w:rsidR="00EC4FB6">
        <w:rPr>
          <w:rFonts w:ascii="Times New Roman" w:hAnsi="Times New Roman" w:cs="Times New Roman"/>
          <w:sz w:val="24"/>
        </w:rPr>
        <w:t>5</w:t>
      </w:r>
      <w:r w:rsidRPr="00C716E4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 года.</w:t>
      </w:r>
    </w:p>
    <w:p w:rsidR="00D23CBC" w:rsidRPr="00C716E4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Подведение итогов </w:t>
      </w:r>
      <w:r w:rsidR="00EA7A81"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 состоится </w:t>
      </w:r>
      <w:r w:rsidR="005B499C">
        <w:rPr>
          <w:rFonts w:ascii="Times New Roman" w:hAnsi="Times New Roman" w:cs="Times New Roman"/>
          <w:sz w:val="24"/>
        </w:rPr>
        <w:t>30</w:t>
      </w:r>
      <w:r w:rsidR="00EC4FB6">
        <w:rPr>
          <w:rFonts w:ascii="Times New Roman" w:hAnsi="Times New Roman" w:cs="Times New Roman"/>
          <w:sz w:val="24"/>
        </w:rPr>
        <w:t>.05</w:t>
      </w:r>
      <w:r>
        <w:rPr>
          <w:rFonts w:ascii="Times New Roman" w:hAnsi="Times New Roman" w:cs="Times New Roman"/>
          <w:sz w:val="24"/>
        </w:rPr>
        <w:t>.2019</w:t>
      </w:r>
      <w:r w:rsidRPr="00C716E4">
        <w:rPr>
          <w:rFonts w:ascii="Times New Roman" w:hAnsi="Times New Roman" w:cs="Times New Roman"/>
          <w:sz w:val="24"/>
        </w:rPr>
        <w:t xml:space="preserve"> года в 1</w:t>
      </w:r>
      <w:r>
        <w:rPr>
          <w:rFonts w:ascii="Times New Roman" w:hAnsi="Times New Roman" w:cs="Times New Roman"/>
          <w:sz w:val="24"/>
        </w:rPr>
        <w:t>4</w:t>
      </w:r>
      <w:r w:rsidRPr="00C716E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30</w:t>
      </w:r>
      <w:r w:rsidRPr="00C716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часов </w:t>
      </w:r>
      <w:r w:rsidRPr="00C716E4">
        <w:rPr>
          <w:rFonts w:ascii="Times New Roman" w:hAnsi="Times New Roman" w:cs="Times New Roman"/>
          <w:sz w:val="24"/>
        </w:rPr>
        <w:t xml:space="preserve">по адресу: </w:t>
      </w:r>
      <w:proofErr w:type="gramStart"/>
      <w:r w:rsidRPr="00C716E4">
        <w:rPr>
          <w:rFonts w:ascii="Times New Roman" w:hAnsi="Times New Roman" w:cs="Times New Roman"/>
          <w:sz w:val="24"/>
        </w:rPr>
        <w:t>Нижегородская область, Бор, ул.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 xml:space="preserve">Ленина, </w:t>
      </w:r>
      <w:r>
        <w:rPr>
          <w:rFonts w:ascii="Times New Roman" w:hAnsi="Times New Roman" w:cs="Times New Roman"/>
          <w:sz w:val="24"/>
        </w:rPr>
        <w:t xml:space="preserve">д. </w:t>
      </w:r>
      <w:r w:rsidRPr="00C716E4">
        <w:rPr>
          <w:rFonts w:ascii="Times New Roman" w:hAnsi="Times New Roman" w:cs="Times New Roman"/>
          <w:sz w:val="24"/>
        </w:rPr>
        <w:t>97, к</w:t>
      </w:r>
      <w:r>
        <w:rPr>
          <w:rFonts w:ascii="Times New Roman" w:hAnsi="Times New Roman" w:cs="Times New Roman"/>
          <w:sz w:val="24"/>
        </w:rPr>
        <w:t>ом</w:t>
      </w:r>
      <w:r w:rsidRPr="00C716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509</w:t>
      </w:r>
      <w:r>
        <w:rPr>
          <w:rFonts w:ascii="Times New Roman" w:hAnsi="Times New Roman" w:cs="Times New Roman"/>
          <w:sz w:val="24"/>
        </w:rPr>
        <w:t xml:space="preserve"> </w:t>
      </w:r>
      <w:r w:rsidRPr="00C716E4">
        <w:rPr>
          <w:rFonts w:ascii="Times New Roman" w:hAnsi="Times New Roman" w:cs="Times New Roman"/>
          <w:sz w:val="24"/>
        </w:rPr>
        <w:t>(актовый зал).</w:t>
      </w:r>
      <w:proofErr w:type="gramEnd"/>
    </w:p>
    <w:p w:rsidR="00D23CBC" w:rsidRPr="00C716E4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 xml:space="preserve">Срок заключения договора купли-продажи – в течение пяти рабочих дней </w:t>
      </w:r>
      <w:proofErr w:type="gramStart"/>
      <w:r w:rsidRPr="00C716E4">
        <w:rPr>
          <w:rFonts w:ascii="Times New Roman" w:hAnsi="Times New Roman" w:cs="Times New Roman"/>
          <w:sz w:val="24"/>
        </w:rPr>
        <w:t>с даты</w:t>
      </w:r>
      <w:r>
        <w:rPr>
          <w:rFonts w:ascii="Times New Roman" w:hAnsi="Times New Roman" w:cs="Times New Roman"/>
          <w:sz w:val="24"/>
        </w:rPr>
        <w:t xml:space="preserve"> подведения</w:t>
      </w:r>
      <w:proofErr w:type="gramEnd"/>
      <w:r>
        <w:rPr>
          <w:rFonts w:ascii="Times New Roman" w:hAnsi="Times New Roman" w:cs="Times New Roman"/>
          <w:sz w:val="24"/>
        </w:rPr>
        <w:t xml:space="preserve"> итогов</w:t>
      </w:r>
      <w:r w:rsidRPr="00C716E4">
        <w:rPr>
          <w:rFonts w:ascii="Times New Roman" w:hAnsi="Times New Roman" w:cs="Times New Roman"/>
          <w:sz w:val="24"/>
        </w:rPr>
        <w:t xml:space="preserve"> </w:t>
      </w:r>
      <w:r w:rsidR="00EA7A81">
        <w:rPr>
          <w:rFonts w:ascii="Times New Roman" w:hAnsi="Times New Roman" w:cs="Times New Roman"/>
          <w:sz w:val="24"/>
        </w:rPr>
        <w:t>аукциона</w:t>
      </w:r>
      <w:r w:rsidRPr="00C716E4">
        <w:rPr>
          <w:rFonts w:ascii="Times New Roman" w:hAnsi="Times New Roman" w:cs="Times New Roman"/>
          <w:sz w:val="24"/>
        </w:rPr>
        <w:t xml:space="preserve">. </w:t>
      </w:r>
    </w:p>
    <w:p w:rsidR="00D23CBC" w:rsidRPr="00C716E4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lastRenderedPageBreak/>
        <w:t xml:space="preserve">Срок оплаты по договору купли-продажи: </w:t>
      </w:r>
      <w:r w:rsidRPr="008204D4">
        <w:rPr>
          <w:rFonts w:ascii="Times New Roman" w:hAnsi="Times New Roman" w:cs="Times New Roman"/>
          <w:sz w:val="24"/>
        </w:rPr>
        <w:t>в течение 10 календарных дней с даты подписания договора купли - продажи</w:t>
      </w:r>
      <w:r w:rsidRPr="00C716E4">
        <w:rPr>
          <w:rFonts w:ascii="Times New Roman" w:hAnsi="Times New Roman" w:cs="Times New Roman"/>
          <w:sz w:val="24"/>
        </w:rPr>
        <w:t>.</w:t>
      </w:r>
    </w:p>
    <w:p w:rsidR="00D23CBC" w:rsidRDefault="00D23CBC" w:rsidP="00D23CBC">
      <w:pPr>
        <w:spacing w:after="0"/>
        <w:jc w:val="both"/>
        <w:rPr>
          <w:rFonts w:ascii="Times New Roman" w:hAnsi="Times New Roman" w:cs="Times New Roman"/>
          <w:sz w:val="24"/>
        </w:rPr>
      </w:pPr>
      <w:r w:rsidRPr="00C716E4">
        <w:rPr>
          <w:rFonts w:ascii="Times New Roman" w:hAnsi="Times New Roman" w:cs="Times New Roman"/>
          <w:sz w:val="24"/>
        </w:rPr>
        <w:t>Форма оплаты по договору купли-продажи: безналичная.</w:t>
      </w:r>
    </w:p>
    <w:p w:rsidR="00D23CBC" w:rsidRPr="00EA7A81" w:rsidRDefault="00B24AE6" w:rsidP="00D23CBC">
      <w:pPr>
        <w:jc w:val="both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</w:t>
      </w:r>
      <w:r w:rsidR="00A513AB" w:rsidRPr="00EA7A81">
        <w:rPr>
          <w:rFonts w:ascii="Times New Roman" w:hAnsi="Times New Roman" w:cs="Times New Roman"/>
          <w:sz w:val="24"/>
          <w:szCs w:val="24"/>
        </w:rPr>
        <w:t xml:space="preserve">на официальном сайте в сети интернет torgi.gov.ru (извещение № </w:t>
      </w:r>
      <w:r w:rsidR="00B52DAE">
        <w:rPr>
          <w:rFonts w:ascii="Times New Roman" w:hAnsi="Times New Roman" w:cs="Times New Roman"/>
          <w:sz w:val="24"/>
          <w:szCs w:val="24"/>
        </w:rPr>
        <w:t>250419/0053727/01</w:t>
      </w:r>
      <w:bookmarkStart w:id="0" w:name="_GoBack"/>
      <w:bookmarkEnd w:id="0"/>
      <w:r w:rsidR="00456AA4">
        <w:rPr>
          <w:rFonts w:ascii="Times New Roman" w:hAnsi="Times New Roman" w:cs="Times New Roman"/>
          <w:sz w:val="24"/>
          <w:szCs w:val="24"/>
        </w:rPr>
        <w:t>)</w:t>
      </w:r>
    </w:p>
    <w:sectPr w:rsidR="00D23CBC" w:rsidRPr="00EA7A81" w:rsidSect="004223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1435F5"/>
    <w:rsid w:val="00422319"/>
    <w:rsid w:val="00456AA4"/>
    <w:rsid w:val="004D7E85"/>
    <w:rsid w:val="005B499C"/>
    <w:rsid w:val="006B5657"/>
    <w:rsid w:val="00857430"/>
    <w:rsid w:val="00A513AB"/>
    <w:rsid w:val="00B24AE6"/>
    <w:rsid w:val="00B52DAE"/>
    <w:rsid w:val="00D23CBC"/>
    <w:rsid w:val="00EA7A81"/>
    <w:rsid w:val="00EC4FB6"/>
    <w:rsid w:val="00F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Куми1</dc:creator>
  <cp:keywords/>
  <dc:description/>
  <cp:lastModifiedBy>Орлова</cp:lastModifiedBy>
  <cp:revision>10</cp:revision>
  <cp:lastPrinted>2019-04-17T06:43:00Z</cp:lastPrinted>
  <dcterms:created xsi:type="dcterms:W3CDTF">2019-03-06T11:03:00Z</dcterms:created>
  <dcterms:modified xsi:type="dcterms:W3CDTF">2019-04-25T05:43:00Z</dcterms:modified>
</cp:coreProperties>
</file>