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A0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1CB">
        <w:rPr>
          <w:rFonts w:ascii="Times New Roman" w:eastAsia="Calibri" w:hAnsi="Times New Roman" w:cs="Times New Roman"/>
          <w:sz w:val="24"/>
          <w:szCs w:val="24"/>
        </w:rPr>
        <w:t>05</w:t>
      </w:r>
      <w:r w:rsidR="00D7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0131CB">
        <w:rPr>
          <w:rFonts w:ascii="Times New Roman" w:eastAsia="Calibri" w:hAnsi="Times New Roman" w:cs="Times New Roman"/>
          <w:sz w:val="24"/>
          <w:szCs w:val="24"/>
        </w:rPr>
        <w:t xml:space="preserve"> августа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1CB">
        <w:rPr>
          <w:rFonts w:ascii="Times New Roman" w:eastAsia="Calibri" w:hAnsi="Times New Roman" w:cs="Times New Roman"/>
          <w:sz w:val="24"/>
          <w:szCs w:val="24"/>
        </w:rPr>
        <w:t xml:space="preserve">3227 </w:t>
      </w:r>
      <w:r w:rsidR="002A0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A0759">
        <w:rPr>
          <w:rFonts w:ascii="Times New Roman" w:eastAsia="Calibri" w:hAnsi="Times New Roman" w:cs="Times New Roman"/>
          <w:b/>
          <w:sz w:val="24"/>
          <w:szCs w:val="24"/>
        </w:rPr>
        <w:t>07.09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2408A1">
        <w:rPr>
          <w:rFonts w:ascii="Times New Roman" w:eastAsia="Calibri" w:hAnsi="Times New Roman" w:cs="Times New Roman"/>
          <w:sz w:val="24"/>
          <w:szCs w:val="24"/>
        </w:rPr>
        <w:t>8834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52:20:2100004:1560, назначение: нежилое, количество этажей – 1, общая площадь – 126,0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1917,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</w:t>
      </w:r>
      <w:r>
        <w:rPr>
          <w:rFonts w:ascii="Times New Roman" w:hAnsi="Times New Roman" w:cs="Times New Roman"/>
          <w:sz w:val="24"/>
          <w:szCs w:val="24"/>
        </w:rPr>
        <w:t xml:space="preserve">уны 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Земельный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52:20:2100004:5082 площадью 1172 +/-12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6F06E5" w:rsidRDefault="006F06E5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E546E">
        <w:rPr>
          <w:rFonts w:ascii="Times New Roman" w:hAnsi="Times New Roman" w:cs="Times New Roman"/>
          <w:sz w:val="24"/>
          <w:szCs w:val="24"/>
        </w:rPr>
        <w:t>–</w:t>
      </w:r>
      <w:r w:rsidR="00DB0E4A">
        <w:rPr>
          <w:rFonts w:ascii="Times New Roman" w:hAnsi="Times New Roman" w:cs="Times New Roman"/>
          <w:sz w:val="24"/>
          <w:szCs w:val="24"/>
        </w:rPr>
        <w:t xml:space="preserve"> </w:t>
      </w:r>
      <w:r w:rsidR="008E546E">
        <w:rPr>
          <w:rFonts w:ascii="Times New Roman" w:hAnsi="Times New Roman" w:cs="Times New Roman"/>
          <w:sz w:val="24"/>
          <w:szCs w:val="24"/>
        </w:rPr>
        <w:t>1 000</w:t>
      </w:r>
      <w:r w:rsidR="00FF585D"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8E546E">
        <w:rPr>
          <w:rFonts w:ascii="Times New Roman" w:hAnsi="Times New Roman" w:cs="Times New Roman"/>
          <w:sz w:val="24"/>
          <w:szCs w:val="24"/>
        </w:rPr>
        <w:t>20</w:t>
      </w:r>
      <w:r w:rsidR="00FF585D">
        <w:rPr>
          <w:rFonts w:ascii="Times New Roman" w:hAnsi="Times New Roman" w:cs="Times New Roman"/>
          <w:sz w:val="24"/>
          <w:szCs w:val="24"/>
        </w:rPr>
        <w:t>0 000,00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5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</w:t>
      </w:r>
      <w:r w:rsidR="00FF585D">
        <w:rPr>
          <w:rFonts w:ascii="Times New Roman" w:hAnsi="Times New Roman" w:cs="Times New Roman"/>
          <w:sz w:val="24"/>
          <w:szCs w:val="24"/>
        </w:rPr>
        <w:t xml:space="preserve">– </w:t>
      </w:r>
      <w:r w:rsidR="008E546E">
        <w:rPr>
          <w:rFonts w:ascii="Times New Roman" w:hAnsi="Times New Roman" w:cs="Times New Roman"/>
          <w:sz w:val="24"/>
          <w:szCs w:val="24"/>
        </w:rPr>
        <w:t>50 000</w:t>
      </w:r>
      <w:r w:rsidR="00FF585D">
        <w:rPr>
          <w:rFonts w:ascii="Times New Roman" w:hAnsi="Times New Roman" w:cs="Times New Roman"/>
          <w:sz w:val="24"/>
          <w:szCs w:val="24"/>
        </w:rPr>
        <w:t>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F16CC4" w:rsidRPr="00DB0E4A" w:rsidRDefault="00F16CC4" w:rsidP="00F16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52:20:2100004:2180, назначение: нежилое, количество этажей – 1, общая площадь – 211,9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д.36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52:20:2100004:5079 площадью 1691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DB0E4A" w:rsidRDefault="00DB0E4A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6CC4">
        <w:rPr>
          <w:rFonts w:ascii="Times New Roman" w:hAnsi="Times New Roman" w:cs="Times New Roman"/>
          <w:sz w:val="24"/>
          <w:szCs w:val="24"/>
        </w:rPr>
        <w:t xml:space="preserve">1 400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F16CC4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F16CC4">
        <w:rPr>
          <w:rFonts w:ascii="Times New Roman" w:hAnsi="Times New Roman" w:cs="Times New Roman"/>
          <w:sz w:val="24"/>
          <w:szCs w:val="24"/>
        </w:rPr>
        <w:t>70 00,00</w:t>
      </w:r>
    </w:p>
    <w:p w:rsidR="00F16CC4" w:rsidRDefault="00F16CC4" w:rsidP="00F16CC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52:20:2100004:2181, назначение: нежилое, количество этажей – 1, общая площадь – 230,9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д.38 и 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52:20:2100004:5081 площадью 1535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38.</w:t>
      </w:r>
    </w:p>
    <w:p w:rsidR="00F16CC4" w:rsidRDefault="00F16CC4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1 300 000,00,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260 000,00,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65</w:t>
      </w:r>
      <w:r w:rsidR="00240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08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2A0759">
        <w:rPr>
          <w:rFonts w:ascii="Times New Roman" w:hAnsi="Times New Roman"/>
          <w:sz w:val="24"/>
          <w:szCs w:val="24"/>
        </w:rPr>
        <w:t>06.08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2A0759">
        <w:rPr>
          <w:rFonts w:ascii="Times New Roman" w:hAnsi="Times New Roman" w:cs="Times New Roman"/>
          <w:sz w:val="24"/>
          <w:szCs w:val="24"/>
        </w:rPr>
        <w:t>01.09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2A0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8A1">
        <w:rPr>
          <w:rFonts w:ascii="Times New Roman" w:eastAsia="Calibri" w:hAnsi="Times New Roman" w:cs="Times New Roman"/>
          <w:sz w:val="24"/>
          <w:szCs w:val="24"/>
        </w:rPr>
        <w:t>8834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A0759">
        <w:rPr>
          <w:rFonts w:ascii="Times New Roman" w:hAnsi="Times New Roman" w:cs="Times New Roman"/>
          <w:sz w:val="24"/>
          <w:szCs w:val="24"/>
        </w:rPr>
        <w:t>04.09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A0759">
        <w:rPr>
          <w:rFonts w:ascii="Times New Roman" w:hAnsi="Times New Roman"/>
          <w:sz w:val="24"/>
          <w:szCs w:val="24"/>
        </w:rPr>
        <w:t>07.09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A0759">
        <w:rPr>
          <w:rFonts w:ascii="Times New Roman" w:hAnsi="Times New Roman" w:cs="Times New Roman"/>
          <w:sz w:val="24"/>
          <w:szCs w:val="24"/>
        </w:rPr>
        <w:t>07.09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8A1">
        <w:rPr>
          <w:rFonts w:ascii="Times New Roman" w:eastAsia="Calibri" w:hAnsi="Times New Roman" w:cs="Times New Roman"/>
          <w:sz w:val="24"/>
          <w:szCs w:val="24"/>
        </w:rPr>
        <w:t>040820/0053727/01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2408A1">
        <w:rPr>
          <w:rFonts w:ascii="Times New Roman" w:eastAsia="Calibri" w:hAnsi="Times New Roman" w:cs="Times New Roman"/>
          <w:sz w:val="24"/>
          <w:szCs w:val="24"/>
        </w:rPr>
        <w:t>8834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131CB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08A1"/>
    <w:rsid w:val="00242ECC"/>
    <w:rsid w:val="00294AD3"/>
    <w:rsid w:val="002A0759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77964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14</cp:revision>
  <cp:lastPrinted>2020-08-05T06:01:00Z</cp:lastPrinted>
  <dcterms:created xsi:type="dcterms:W3CDTF">2020-03-17T10:13:00Z</dcterms:created>
  <dcterms:modified xsi:type="dcterms:W3CDTF">2020-08-05T06:01:00Z</dcterms:modified>
</cp:coreProperties>
</file>