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481B24">
        <w:rPr>
          <w:rFonts w:ascii="Times New Roman" w:eastAsia="Calibri" w:hAnsi="Times New Roman" w:cs="Times New Roman"/>
          <w:sz w:val="24"/>
          <w:szCs w:val="24"/>
        </w:rPr>
        <w:t>30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января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B24">
        <w:rPr>
          <w:rFonts w:ascii="Times New Roman" w:eastAsia="Calibri" w:hAnsi="Times New Roman" w:cs="Times New Roman"/>
          <w:sz w:val="24"/>
          <w:szCs w:val="24"/>
        </w:rPr>
        <w:t>425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481B24">
        <w:rPr>
          <w:rFonts w:ascii="Times New Roman" w:eastAsia="Calibri" w:hAnsi="Times New Roman" w:cs="Times New Roman"/>
          <w:b/>
          <w:sz w:val="24"/>
          <w:szCs w:val="24"/>
        </w:rPr>
        <w:t>12.03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81B24" w:rsidRPr="00481B24" w:rsidRDefault="00481B24" w:rsidP="00481B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81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52:19:0301009:30, общей площадью –618,2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081">
        <w:rPr>
          <w:rFonts w:ascii="Times New Roman" w:hAnsi="Times New Roman" w:cs="Times New Roman"/>
          <w:sz w:val="24"/>
          <w:szCs w:val="24"/>
        </w:rPr>
        <w:t>с ограждением из профильной трубы в количестве 1 шт., пожарной сигнализации в количестве 1 шт.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081">
        <w:rPr>
          <w:rFonts w:ascii="Times New Roman" w:hAnsi="Times New Roman" w:cs="Times New Roman"/>
          <w:sz w:val="24"/>
          <w:szCs w:val="24"/>
        </w:rPr>
        <w:t xml:space="preserve"> адрес: Нижегородская область, г. Бор, </w:t>
      </w:r>
      <w:proofErr w:type="spellStart"/>
      <w:r w:rsidRPr="000420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420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2081">
        <w:rPr>
          <w:rFonts w:ascii="Times New Roman" w:hAnsi="Times New Roman" w:cs="Times New Roman"/>
          <w:sz w:val="24"/>
          <w:szCs w:val="24"/>
        </w:rPr>
        <w:t>троительная</w:t>
      </w:r>
      <w:proofErr w:type="spellEnd"/>
      <w:r w:rsidRPr="00042081">
        <w:rPr>
          <w:rFonts w:ascii="Times New Roman" w:hAnsi="Times New Roman" w:cs="Times New Roman"/>
          <w:sz w:val="24"/>
          <w:szCs w:val="24"/>
        </w:rPr>
        <w:t xml:space="preserve">, д. 12 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042081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52:19:0301009:8 площадью 1082,00 кв. м, категория земель: земли населенных пунктов, виды разрешенного использования: под объектами</w:t>
      </w:r>
      <w:r>
        <w:rPr>
          <w:rFonts w:ascii="Times New Roman" w:hAnsi="Times New Roman" w:cs="Times New Roman"/>
          <w:sz w:val="24"/>
          <w:szCs w:val="24"/>
        </w:rPr>
        <w:t xml:space="preserve"> культурно-бытового назначения, </w:t>
      </w:r>
      <w:r w:rsidRPr="00042081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0420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420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2081">
        <w:rPr>
          <w:rFonts w:ascii="Times New Roman" w:hAnsi="Times New Roman" w:cs="Times New Roman"/>
          <w:sz w:val="24"/>
          <w:szCs w:val="24"/>
        </w:rPr>
        <w:t>троительная</w:t>
      </w:r>
      <w:proofErr w:type="spellEnd"/>
      <w:r w:rsidRPr="00042081">
        <w:rPr>
          <w:rFonts w:ascii="Times New Roman" w:hAnsi="Times New Roman" w:cs="Times New Roman"/>
          <w:sz w:val="24"/>
          <w:szCs w:val="24"/>
        </w:rPr>
        <w:t>, д.12 (детская школа искусств)</w:t>
      </w:r>
    </w:p>
    <w:p w:rsidR="00B8385F" w:rsidRPr="006E52F0" w:rsidRDefault="00B8385F" w:rsidP="00B838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 w:rsidR="00481B24">
        <w:rPr>
          <w:rFonts w:ascii="Times New Roman" w:hAnsi="Times New Roman" w:cs="Times New Roman"/>
          <w:sz w:val="24"/>
          <w:szCs w:val="24"/>
        </w:rPr>
        <w:t>9 100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6E52F0">
        <w:rPr>
          <w:rFonts w:ascii="Times New Roman" w:hAnsi="Times New Roman" w:cs="Times New Roman"/>
          <w:sz w:val="24"/>
          <w:szCs w:val="24"/>
        </w:rPr>
        <w:t>,00руб.</w:t>
      </w:r>
    </w:p>
    <w:p w:rsidR="00B8385F" w:rsidRDefault="00B8385F" w:rsidP="00B8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481B24">
        <w:rPr>
          <w:rFonts w:ascii="Times New Roman" w:hAnsi="Times New Roman" w:cs="Times New Roman"/>
          <w:sz w:val="24"/>
          <w:szCs w:val="24"/>
        </w:rPr>
        <w:t>1 820</w:t>
      </w:r>
      <w:r w:rsidRPr="006E52F0">
        <w:rPr>
          <w:rFonts w:ascii="Times New Roman" w:hAnsi="Times New Roman" w:cs="Times New Roman"/>
          <w:sz w:val="24"/>
          <w:szCs w:val="24"/>
        </w:rPr>
        <w:t>,00 руб.</w:t>
      </w:r>
    </w:p>
    <w:p w:rsidR="00B8385F" w:rsidRDefault="00B8385F" w:rsidP="00B838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B24">
        <w:rPr>
          <w:rFonts w:ascii="Times New Roman" w:eastAsia="Calibri" w:hAnsi="Times New Roman" w:cs="Times New Roman"/>
          <w:sz w:val="24"/>
          <w:szCs w:val="24"/>
        </w:rPr>
        <w:t>4 550 000,00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81B24" w:rsidRDefault="00481B24" w:rsidP="00481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24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481B24" w:rsidRDefault="00481B24" w:rsidP="00E258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E2F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52:19:0304016:187, общая площадь – 119,5 кв. м, год завершения строительства – 1993 со встроенным в здание неработоспособным оборудо</w:t>
      </w:r>
      <w:r>
        <w:rPr>
          <w:rFonts w:ascii="Times New Roman" w:hAnsi="Times New Roman" w:cs="Times New Roman"/>
          <w:sz w:val="24"/>
          <w:szCs w:val="24"/>
        </w:rPr>
        <w:t xml:space="preserve">ванием: аккумуляторная емкость, </w:t>
      </w:r>
      <w:r w:rsidRPr="00182E2F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182E2F">
        <w:rPr>
          <w:rFonts w:ascii="Times New Roman" w:hAnsi="Times New Roman" w:cs="Times New Roman"/>
          <w:sz w:val="24"/>
          <w:szCs w:val="24"/>
        </w:rPr>
        <w:t>Нижегородская област</w:t>
      </w:r>
      <w:r>
        <w:rPr>
          <w:rFonts w:ascii="Times New Roman" w:hAnsi="Times New Roman" w:cs="Times New Roman"/>
          <w:sz w:val="24"/>
          <w:szCs w:val="24"/>
        </w:rPr>
        <w:t>ь, г. Бор, ул. Энгельса, д.15д и з</w:t>
      </w:r>
      <w:r w:rsidRPr="00182E2F">
        <w:rPr>
          <w:rFonts w:ascii="Times New Roman" w:hAnsi="Times New Roman" w:cs="Times New Roman"/>
          <w:sz w:val="24"/>
          <w:szCs w:val="24"/>
        </w:rPr>
        <w:t>емельный участок с кадастровым номером 52:19:0304016:8, общей площадью 569,0+/-17 кв. м, на котором здание расположено, категория земель: земли населенных пунктов, разрешенное использование: под объектом инженер</w:t>
      </w:r>
      <w:r>
        <w:rPr>
          <w:rFonts w:ascii="Times New Roman" w:hAnsi="Times New Roman" w:cs="Times New Roman"/>
          <w:sz w:val="24"/>
          <w:szCs w:val="24"/>
        </w:rPr>
        <w:t xml:space="preserve">ной инфраструктуры (котельная), </w:t>
      </w:r>
      <w:r w:rsidRPr="00182E2F">
        <w:rPr>
          <w:rFonts w:ascii="Times New Roman" w:hAnsi="Times New Roman" w:cs="Times New Roman"/>
          <w:sz w:val="24"/>
          <w:szCs w:val="24"/>
        </w:rPr>
        <w:t>адрес:</w:t>
      </w:r>
      <w:proofErr w:type="gramEnd"/>
      <w:r w:rsidRPr="00182E2F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городской округ город Бор, город Бор, улица Энгельса, участок 15Д.</w:t>
      </w:r>
    </w:p>
    <w:p w:rsidR="00481B24" w:rsidRPr="006E52F0" w:rsidRDefault="00481B24" w:rsidP="00481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>410 000</w:t>
      </w:r>
      <w:r w:rsidRPr="006E52F0">
        <w:rPr>
          <w:rFonts w:ascii="Times New Roman" w:hAnsi="Times New Roman" w:cs="Times New Roman"/>
          <w:sz w:val="24"/>
          <w:szCs w:val="24"/>
        </w:rPr>
        <w:t>,00руб.</w:t>
      </w:r>
    </w:p>
    <w:p w:rsidR="00481B24" w:rsidRDefault="00481B24" w:rsidP="00481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hAnsi="Times New Roman" w:cs="Times New Roman"/>
          <w:sz w:val="24"/>
          <w:szCs w:val="24"/>
        </w:rPr>
        <w:t>82 000,00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81B24" w:rsidRDefault="00481B24" w:rsidP="00481B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205 000,00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81B24" w:rsidRDefault="00481B24" w:rsidP="00481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24">
        <w:rPr>
          <w:rFonts w:ascii="Times New Roman" w:eastAsia="Calibri" w:hAnsi="Times New Roman" w:cs="Times New Roman"/>
          <w:b/>
          <w:sz w:val="24"/>
          <w:szCs w:val="24"/>
        </w:rPr>
        <w:t>ЛОТ № 3</w:t>
      </w:r>
    </w:p>
    <w:p w:rsidR="00481B24" w:rsidRPr="00481B24" w:rsidRDefault="00481B24" w:rsidP="00E258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E2F">
        <w:rPr>
          <w:rFonts w:ascii="Times New Roman" w:hAnsi="Times New Roman" w:cs="Times New Roman"/>
          <w:sz w:val="24"/>
          <w:szCs w:val="24"/>
        </w:rPr>
        <w:t>Нежилое отдельно стоящее здание (котельная) с кадастровым номером 52:20:1500001:594, общая площадь – 1017,</w:t>
      </w:r>
      <w:r>
        <w:rPr>
          <w:rFonts w:ascii="Times New Roman" w:hAnsi="Times New Roman" w:cs="Times New Roman"/>
          <w:sz w:val="24"/>
          <w:szCs w:val="24"/>
        </w:rPr>
        <w:t xml:space="preserve">70 кв. м, </w:t>
      </w:r>
      <w:r w:rsidRPr="00182E2F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182E2F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п. Большое </w:t>
      </w:r>
      <w:proofErr w:type="spellStart"/>
      <w:r w:rsidRPr="00182E2F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182E2F">
        <w:rPr>
          <w:rFonts w:ascii="Times New Roman" w:hAnsi="Times New Roman" w:cs="Times New Roman"/>
          <w:sz w:val="24"/>
          <w:szCs w:val="24"/>
        </w:rPr>
        <w:t>, ул. Кооперативная, д. 9, корп. 2 (с находящимися в здании оборудо</w:t>
      </w:r>
      <w:r>
        <w:rPr>
          <w:rFonts w:ascii="Times New Roman" w:hAnsi="Times New Roman" w:cs="Times New Roman"/>
          <w:sz w:val="24"/>
          <w:szCs w:val="24"/>
        </w:rPr>
        <w:t xml:space="preserve">ванием и металлоконструкциями) и </w:t>
      </w:r>
      <w:r w:rsidR="00E2580C">
        <w:rPr>
          <w:rFonts w:ascii="Times New Roman" w:hAnsi="Times New Roman" w:cs="Times New Roman"/>
          <w:sz w:val="24"/>
          <w:szCs w:val="24"/>
        </w:rPr>
        <w:t>з</w:t>
      </w:r>
      <w:r w:rsidRPr="00182E2F">
        <w:rPr>
          <w:rFonts w:ascii="Times New Roman" w:hAnsi="Times New Roman" w:cs="Times New Roman"/>
          <w:sz w:val="24"/>
          <w:szCs w:val="24"/>
        </w:rPr>
        <w:t>емельный участок с кадастровым номером 52:20:1500001:654, общей площадью 1349,00+/-13 кв. м, на котором здание расположено, категория земель: земли населённых пунктов, разрешенное использование: под объектом инженерной инфраструктуры (котельная);</w:t>
      </w:r>
      <w:proofErr w:type="gramEnd"/>
      <w:r w:rsidRPr="00182E2F">
        <w:rPr>
          <w:rFonts w:ascii="Times New Roman" w:hAnsi="Times New Roman" w:cs="Times New Roman"/>
          <w:sz w:val="24"/>
          <w:szCs w:val="24"/>
        </w:rPr>
        <w:t xml:space="preserve"> кадастровая стоимость – 200771,67 руб., адрес: Нижегородская область, г. Бор, п. Большое </w:t>
      </w:r>
      <w:proofErr w:type="spellStart"/>
      <w:r w:rsidRPr="00182E2F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182E2F">
        <w:rPr>
          <w:rFonts w:ascii="Times New Roman" w:hAnsi="Times New Roman" w:cs="Times New Roman"/>
          <w:sz w:val="24"/>
          <w:szCs w:val="24"/>
        </w:rPr>
        <w:t>, территория НОАО «</w:t>
      </w:r>
      <w:proofErr w:type="spellStart"/>
      <w:r w:rsidRPr="00182E2F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182E2F">
        <w:rPr>
          <w:rFonts w:ascii="Times New Roman" w:hAnsi="Times New Roman" w:cs="Times New Roman"/>
          <w:sz w:val="24"/>
          <w:szCs w:val="24"/>
        </w:rPr>
        <w:t xml:space="preserve">» (Заводская), </w:t>
      </w:r>
      <w:proofErr w:type="spellStart"/>
      <w:proofErr w:type="gramStart"/>
      <w:r w:rsidRPr="00182E2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82E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2E2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182E2F">
        <w:rPr>
          <w:rFonts w:ascii="Times New Roman" w:hAnsi="Times New Roman" w:cs="Times New Roman"/>
          <w:sz w:val="24"/>
          <w:szCs w:val="24"/>
        </w:rPr>
        <w:t xml:space="preserve"> БПЗМП.</w:t>
      </w:r>
    </w:p>
    <w:p w:rsidR="00E2580C" w:rsidRPr="006E52F0" w:rsidRDefault="00E2580C" w:rsidP="00E25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 xml:space="preserve">4 400 000,00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E2580C" w:rsidRDefault="00E2580C" w:rsidP="00E25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hAnsi="Times New Roman" w:cs="Times New Roman"/>
          <w:sz w:val="24"/>
          <w:szCs w:val="24"/>
        </w:rPr>
        <w:t>880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2580C" w:rsidRDefault="00E2580C" w:rsidP="00E258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lastRenderedPageBreak/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2 200 000,00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81B24" w:rsidRDefault="00E2580C" w:rsidP="00481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E2580C" w:rsidRDefault="00E2580C" w:rsidP="00144C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5D">
        <w:rPr>
          <w:rFonts w:ascii="Times New Roman" w:hAnsi="Times New Roman" w:cs="Times New Roman"/>
          <w:sz w:val="24"/>
          <w:szCs w:val="24"/>
        </w:rPr>
        <w:t>Административное здание с кадастр</w:t>
      </w:r>
      <w:r>
        <w:rPr>
          <w:rFonts w:ascii="Times New Roman" w:hAnsi="Times New Roman" w:cs="Times New Roman"/>
          <w:sz w:val="24"/>
          <w:szCs w:val="24"/>
        </w:rPr>
        <w:t xml:space="preserve">овым номером 52:20:1900002:167 общая площадь – 36,5 кв. м, </w:t>
      </w:r>
      <w:r w:rsidRPr="0098055D">
        <w:rPr>
          <w:rFonts w:ascii="Times New Roman" w:hAnsi="Times New Roman" w:cs="Times New Roman"/>
          <w:sz w:val="24"/>
          <w:szCs w:val="24"/>
        </w:rPr>
        <w:t>адрес: Нижегородская область, г. Бо</w:t>
      </w:r>
      <w:r>
        <w:rPr>
          <w:rFonts w:ascii="Times New Roman" w:hAnsi="Times New Roman" w:cs="Times New Roman"/>
          <w:sz w:val="24"/>
          <w:szCs w:val="24"/>
        </w:rPr>
        <w:t xml:space="preserve">р,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 и з</w:t>
      </w:r>
      <w:r w:rsidRPr="0098055D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52:20:1900002:253, общей площадью 319,00+/- 6 кв. м, на котором здание расположено, категория земель: земли населённых пунктов, разрешенное использование: под административными зданиями; кадастровая стоимость – 309 075,91 </w:t>
      </w:r>
      <w:proofErr w:type="spellStart"/>
      <w:r w:rsidRPr="0098055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8055D">
        <w:rPr>
          <w:rFonts w:ascii="Times New Roman" w:hAnsi="Times New Roman" w:cs="Times New Roman"/>
          <w:sz w:val="24"/>
          <w:szCs w:val="24"/>
        </w:rPr>
        <w:t xml:space="preserve">, адрес: Нижегородская область, г. Бор, </w:t>
      </w:r>
      <w:proofErr w:type="spellStart"/>
      <w:r w:rsidRPr="0098055D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98055D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98055D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98055D">
        <w:rPr>
          <w:rFonts w:ascii="Times New Roman" w:hAnsi="Times New Roman" w:cs="Times New Roman"/>
          <w:sz w:val="24"/>
          <w:szCs w:val="24"/>
        </w:rPr>
        <w:t>, (администрация), участок 2.</w:t>
      </w:r>
    </w:p>
    <w:p w:rsidR="00144C32" w:rsidRPr="006E52F0" w:rsidRDefault="00144C32" w:rsidP="00144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>897 000,00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144C32" w:rsidRDefault="00144C32" w:rsidP="0014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hAnsi="Times New Roman" w:cs="Times New Roman"/>
          <w:sz w:val="24"/>
          <w:szCs w:val="24"/>
        </w:rPr>
        <w:t>179 400,00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C32" w:rsidRDefault="00144C32" w:rsidP="00144C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448 500,00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144C32" w:rsidRDefault="00144C32" w:rsidP="00E258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C32" w:rsidRDefault="00144C32" w:rsidP="00144C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144C32" w:rsidRPr="0098055D" w:rsidRDefault="00144C32" w:rsidP="00144C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5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9805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пунктов;</w:t>
      </w:r>
      <w:proofErr w:type="gramEnd"/>
      <w:r w:rsidRPr="0098055D">
        <w:rPr>
          <w:rFonts w:ascii="Times New Roman" w:hAnsi="Times New Roman" w:cs="Times New Roman"/>
          <w:sz w:val="24"/>
          <w:szCs w:val="24"/>
        </w:rPr>
        <w:t xml:space="preserve"> для размещения объектов среднего профессионального и высшего профессионального образования, адрес: </w:t>
      </w:r>
      <w:proofErr w:type="gramStart"/>
      <w:r w:rsidRPr="0098055D">
        <w:rPr>
          <w:rFonts w:ascii="Times New Roman" w:hAnsi="Times New Roman" w:cs="Times New Roman"/>
          <w:sz w:val="24"/>
          <w:szCs w:val="24"/>
        </w:rPr>
        <w:t>Нижегородская область, г. Бор, Память Парижской Коммуны с/с, п. Память Парижской Коммуны, ул. Школьная (здание общежития).</w:t>
      </w:r>
      <w:proofErr w:type="gramEnd"/>
    </w:p>
    <w:p w:rsidR="00144C32" w:rsidRPr="0098055D" w:rsidRDefault="00144C32" w:rsidP="00144C32">
      <w:pPr>
        <w:pStyle w:val="a7"/>
        <w:jc w:val="both"/>
        <w:rPr>
          <w:rFonts w:ascii="Times New Roman" w:hAnsi="Times New Roman"/>
        </w:rPr>
      </w:pPr>
      <w:r w:rsidRPr="0098055D">
        <w:rPr>
          <w:rFonts w:ascii="Times New Roman" w:hAnsi="Times New Roman"/>
        </w:rPr>
        <w:t xml:space="preserve">* </w:t>
      </w:r>
      <w:proofErr w:type="gramStart"/>
      <w:r w:rsidRPr="0098055D">
        <w:rPr>
          <w:rFonts w:ascii="Times New Roman" w:hAnsi="Times New Roman"/>
        </w:rPr>
        <w:t>а</w:t>
      </w:r>
      <w:proofErr w:type="gramEnd"/>
      <w:r w:rsidRPr="0098055D">
        <w:rPr>
          <w:rFonts w:ascii="Times New Roman" w:hAnsi="Times New Roman"/>
        </w:rPr>
        <w:t xml:space="preserve">дрес: </w:t>
      </w:r>
      <w:proofErr w:type="gramStart"/>
      <w:r w:rsidRPr="0098055D">
        <w:rPr>
          <w:rFonts w:ascii="Times New Roman" w:hAnsi="Times New Roman"/>
        </w:rPr>
        <w:t>Нижегородская область, г. Бор, Память Парижской Коммуны с/с, п. Память Парижской Коммуны, ул. Школьная, д. 16</w:t>
      </w:r>
      <w:proofErr w:type="gramEnd"/>
    </w:p>
    <w:p w:rsidR="00144C32" w:rsidRPr="0098055D" w:rsidRDefault="00144C32" w:rsidP="00144C32">
      <w:pPr>
        <w:pStyle w:val="a7"/>
        <w:jc w:val="both"/>
        <w:rPr>
          <w:rFonts w:ascii="Times New Roman" w:hAnsi="Times New Roman"/>
        </w:rPr>
      </w:pPr>
      <w:r w:rsidRPr="0098055D">
        <w:rPr>
          <w:rFonts w:ascii="Times New Roman" w:hAnsi="Times New Roman"/>
        </w:rPr>
        <w:t xml:space="preserve">** адрес: </w:t>
      </w:r>
      <w:proofErr w:type="gramStart"/>
      <w:r w:rsidRPr="0098055D">
        <w:rPr>
          <w:rFonts w:ascii="Times New Roman" w:hAnsi="Times New Roman"/>
        </w:rPr>
        <w:t>Нижегородская область, г. Бор, Память Парижской Коммуны с/с, п. Память Парижской Коммуны, ул. Школьная, д. 16а</w:t>
      </w:r>
      <w:proofErr w:type="gramEnd"/>
    </w:p>
    <w:p w:rsidR="00144C32" w:rsidRPr="006E52F0" w:rsidRDefault="00144C32" w:rsidP="00144C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>2 000 000,00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144C32" w:rsidRDefault="00144C32" w:rsidP="0014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hAnsi="Times New Roman" w:cs="Times New Roman"/>
          <w:sz w:val="24"/>
          <w:szCs w:val="24"/>
        </w:rPr>
        <w:t>400 000,00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4C32" w:rsidRDefault="00144C32" w:rsidP="00144C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1 000 000,00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144C32" w:rsidRDefault="00144C32" w:rsidP="00144C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414CDB">
        <w:rPr>
          <w:rFonts w:ascii="Times New Roman" w:hAnsi="Times New Roman"/>
          <w:sz w:val="24"/>
          <w:szCs w:val="24"/>
        </w:rPr>
        <w:t>с 05.02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414CDB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414CDB">
        <w:rPr>
          <w:rFonts w:ascii="Times New Roman" w:hAnsi="Times New Roman" w:cs="Times New Roman"/>
          <w:sz w:val="24"/>
          <w:szCs w:val="24"/>
        </w:rPr>
        <w:t>04.03.2020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414CDB">
        <w:rPr>
          <w:rFonts w:ascii="Times New Roman" w:hAnsi="Times New Roman" w:cs="Times New Roman"/>
          <w:sz w:val="24"/>
          <w:szCs w:val="24"/>
        </w:rPr>
        <w:t>10.03.</w:t>
      </w:r>
      <w:r w:rsidR="002D1C01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414CDB">
        <w:rPr>
          <w:rFonts w:ascii="Times New Roman" w:hAnsi="Times New Roman"/>
          <w:sz w:val="24"/>
          <w:szCs w:val="24"/>
        </w:rPr>
        <w:t>12.03.2020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414CDB">
        <w:rPr>
          <w:rFonts w:ascii="Times New Roman" w:hAnsi="Times New Roman" w:cs="Times New Roman"/>
          <w:sz w:val="24"/>
          <w:szCs w:val="24"/>
        </w:rPr>
        <w:t>12.03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CDB">
        <w:rPr>
          <w:rFonts w:ascii="Times New Roman" w:eastAsia="Calibri" w:hAnsi="Times New Roman" w:cs="Times New Roman"/>
          <w:sz w:val="24"/>
          <w:szCs w:val="24"/>
        </w:rPr>
        <w:t>030220/0053727/01</w:t>
      </w:r>
      <w:bookmarkStart w:id="0" w:name="_GoBack"/>
      <w:bookmarkEnd w:id="0"/>
      <w:proofErr w:type="gramStart"/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 </w:t>
      </w:r>
      <w:r w:rsidR="00414CDB">
        <w:rPr>
          <w:rFonts w:ascii="Times New Roman" w:eastAsia="Calibri" w:hAnsi="Times New Roman" w:cs="Times New Roman"/>
          <w:sz w:val="24"/>
          <w:szCs w:val="24"/>
        </w:rPr>
        <w:t>8068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44C32"/>
    <w:rsid w:val="00183EED"/>
    <w:rsid w:val="0020380D"/>
    <w:rsid w:val="00207D76"/>
    <w:rsid w:val="00294AD3"/>
    <w:rsid w:val="002B5FC9"/>
    <w:rsid w:val="002C3EC0"/>
    <w:rsid w:val="002D1C01"/>
    <w:rsid w:val="0032002F"/>
    <w:rsid w:val="00413F09"/>
    <w:rsid w:val="00414CDB"/>
    <w:rsid w:val="00422319"/>
    <w:rsid w:val="0042627D"/>
    <w:rsid w:val="00441014"/>
    <w:rsid w:val="004556D0"/>
    <w:rsid w:val="00456AA4"/>
    <w:rsid w:val="00481B2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E2580C"/>
    <w:rsid w:val="00E85581"/>
    <w:rsid w:val="00EA7A81"/>
    <w:rsid w:val="00EC4FB6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6</cp:revision>
  <cp:lastPrinted>2020-01-13T12:44:00Z</cp:lastPrinted>
  <dcterms:created xsi:type="dcterms:W3CDTF">2020-01-13T12:41:00Z</dcterms:created>
  <dcterms:modified xsi:type="dcterms:W3CDTF">2020-02-05T07:40:00Z</dcterms:modified>
</cp:coreProperties>
</file>