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D87FEB">
        <w:rPr>
          <w:rFonts w:ascii="Times New Roman" w:eastAsia="Calibri" w:hAnsi="Times New Roman" w:cs="Times New Roman"/>
          <w:sz w:val="24"/>
          <w:szCs w:val="24"/>
        </w:rPr>
        <w:t>10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FEB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FEB">
        <w:rPr>
          <w:rFonts w:ascii="Times New Roman" w:eastAsia="Calibri" w:hAnsi="Times New Roman" w:cs="Times New Roman"/>
          <w:sz w:val="24"/>
          <w:szCs w:val="24"/>
        </w:rPr>
        <w:t>3980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D87FEB" w:rsidRPr="00513ECD" w:rsidRDefault="00FE39BC" w:rsidP="00D87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D87FEB" w:rsidRPr="00513ECD">
        <w:rPr>
          <w:rFonts w:ascii="Times New Roman" w:eastAsia="Calibri" w:hAnsi="Times New Roman" w:cs="Times New Roman"/>
          <w:b/>
          <w:sz w:val="24"/>
          <w:szCs w:val="24"/>
        </w:rPr>
        <w:t>продажа посредством публичного предложения</w:t>
      </w:r>
      <w:r w:rsidR="00D87FEB" w:rsidRPr="00513ECD">
        <w:rPr>
          <w:rFonts w:ascii="Times New Roman" w:eastAsia="Calibri" w:hAnsi="Times New Roman" w:cs="Times New Roman"/>
          <w:sz w:val="24"/>
          <w:szCs w:val="24"/>
        </w:rPr>
        <w:t>, открытая по составу участников и по форме подачи предложения о цене имущества (далее – торги).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D87FEB">
        <w:rPr>
          <w:rFonts w:ascii="Times New Roman" w:eastAsia="Calibri" w:hAnsi="Times New Roman" w:cs="Times New Roman"/>
          <w:b/>
          <w:sz w:val="24"/>
          <w:szCs w:val="24"/>
        </w:rPr>
        <w:t>21.10</w:t>
      </w:r>
      <w:r>
        <w:rPr>
          <w:rFonts w:ascii="Times New Roman" w:eastAsia="Calibri" w:hAnsi="Times New Roman" w:cs="Times New Roman"/>
          <w:b/>
          <w:sz w:val="24"/>
          <w:szCs w:val="24"/>
        </w:rPr>
        <w:t>.2020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D87FEB">
        <w:rPr>
          <w:rFonts w:ascii="Times New Roman" w:eastAsia="Calibri" w:hAnsi="Times New Roman" w:cs="Times New Roman"/>
          <w:sz w:val="24"/>
          <w:szCs w:val="24"/>
        </w:rPr>
        <w:t>Публичное предложение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37547F">
        <w:rPr>
          <w:rFonts w:ascii="Times New Roman" w:eastAsia="Calibri" w:hAnsi="Times New Roman" w:cs="Times New Roman"/>
          <w:color w:val="FF0000"/>
          <w:sz w:val="24"/>
          <w:szCs w:val="24"/>
        </w:rPr>
        <w:t>9104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F16CC4" w:rsidRDefault="00F16CC4" w:rsidP="00F16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 xml:space="preserve">Здание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52:20:2100004:1560, назначение: нежилое, количество этажей – 1, общая площадь – 126,0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90388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1917, адрес: Нижегородская область,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90388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п.Память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</w:t>
      </w:r>
      <w:r>
        <w:rPr>
          <w:rFonts w:ascii="Times New Roman" w:hAnsi="Times New Roman" w:cs="Times New Roman"/>
          <w:sz w:val="24"/>
          <w:szCs w:val="24"/>
        </w:rPr>
        <w:t xml:space="preserve">уны (ППК с/с),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д.1 и </w:t>
      </w:r>
      <w:r w:rsidRPr="00890388">
        <w:rPr>
          <w:rFonts w:ascii="Times New Roman" w:hAnsi="Times New Roman" w:cs="Times New Roman"/>
          <w:sz w:val="24"/>
          <w:szCs w:val="24"/>
        </w:rPr>
        <w:t xml:space="preserve"> Земельный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52:20:2100004:5082 площадью 1172 +/-12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0388">
        <w:rPr>
          <w:rFonts w:ascii="Times New Roman" w:hAnsi="Times New Roman" w:cs="Times New Roman"/>
          <w:sz w:val="24"/>
          <w:szCs w:val="24"/>
        </w:rPr>
        <w:t>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Коммуны,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>, земельный участок 1.</w:t>
      </w:r>
    </w:p>
    <w:p w:rsidR="006F06E5" w:rsidRDefault="006F06E5" w:rsidP="00F16CC4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8E546E">
        <w:rPr>
          <w:rFonts w:ascii="Times New Roman" w:hAnsi="Times New Roman" w:cs="Times New Roman"/>
          <w:sz w:val="24"/>
          <w:szCs w:val="24"/>
        </w:rPr>
        <w:t>–</w:t>
      </w:r>
      <w:r w:rsidR="00DB0E4A">
        <w:rPr>
          <w:rFonts w:ascii="Times New Roman" w:hAnsi="Times New Roman" w:cs="Times New Roman"/>
          <w:sz w:val="24"/>
          <w:szCs w:val="24"/>
        </w:rPr>
        <w:t xml:space="preserve"> </w:t>
      </w:r>
      <w:r w:rsidR="008E546E">
        <w:rPr>
          <w:rFonts w:ascii="Times New Roman" w:hAnsi="Times New Roman" w:cs="Times New Roman"/>
          <w:sz w:val="24"/>
          <w:szCs w:val="24"/>
        </w:rPr>
        <w:t>1 000</w:t>
      </w:r>
      <w:r w:rsidR="00FF585D">
        <w:rPr>
          <w:rFonts w:ascii="Times New Roman" w:hAnsi="Times New Roman" w:cs="Times New Roman"/>
          <w:sz w:val="24"/>
          <w:szCs w:val="24"/>
        </w:rPr>
        <w:t> 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8E546E">
        <w:rPr>
          <w:rFonts w:ascii="Times New Roman" w:hAnsi="Times New Roman" w:cs="Times New Roman"/>
          <w:sz w:val="24"/>
          <w:szCs w:val="24"/>
        </w:rPr>
        <w:t>20</w:t>
      </w:r>
      <w:r w:rsidR="00FF585D">
        <w:rPr>
          <w:rFonts w:ascii="Times New Roman" w:hAnsi="Times New Roman" w:cs="Times New Roman"/>
          <w:sz w:val="24"/>
          <w:szCs w:val="24"/>
        </w:rPr>
        <w:t>0 000,00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="0037547F">
        <w:rPr>
          <w:rFonts w:ascii="Times New Roman" w:hAnsi="Times New Roman" w:cs="Times New Roman"/>
          <w:sz w:val="24"/>
          <w:szCs w:val="24"/>
        </w:rPr>
        <w:t>М</w:t>
      </w:r>
      <w:r w:rsidR="00D87FEB">
        <w:rPr>
          <w:rFonts w:ascii="Times New Roman" w:hAnsi="Times New Roman" w:cs="Times New Roman"/>
          <w:sz w:val="24"/>
          <w:szCs w:val="24"/>
        </w:rPr>
        <w:t>инимальная цена – 500 000,00</w:t>
      </w:r>
    </w:p>
    <w:p w:rsidR="00DB0E4A" w:rsidRDefault="00DB0E4A" w:rsidP="00DB0E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E4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F16CC4">
        <w:rPr>
          <w:rFonts w:ascii="Times New Roman" w:hAnsi="Times New Roman" w:cs="Times New Roman"/>
          <w:b/>
          <w:sz w:val="24"/>
          <w:szCs w:val="24"/>
        </w:rPr>
        <w:t>2</w:t>
      </w:r>
    </w:p>
    <w:p w:rsidR="00F16CC4" w:rsidRPr="00DB0E4A" w:rsidRDefault="00F16CC4" w:rsidP="00F16C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 xml:space="preserve">Здание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52:20:2100004:2180, назначение: нежилое, количество этажей – 1, общая площадь – 211,9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90388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1959, адрес: Нижегородская область,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90388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п.Память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Коммуны </w:t>
      </w:r>
      <w:r>
        <w:rPr>
          <w:rFonts w:ascii="Times New Roman" w:hAnsi="Times New Roman" w:cs="Times New Roman"/>
          <w:sz w:val="24"/>
          <w:szCs w:val="24"/>
        </w:rPr>
        <w:t xml:space="preserve">(ППК с/с),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д.36 и </w:t>
      </w:r>
      <w:r w:rsidRPr="00890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90388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52:20:2100004:5079 площадью 1691 +/-14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0388">
        <w:rPr>
          <w:rFonts w:ascii="Times New Roman" w:hAnsi="Times New Roman" w:cs="Times New Roman"/>
          <w:sz w:val="24"/>
          <w:szCs w:val="24"/>
        </w:rPr>
        <w:t>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Коммуны,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>, земельный участок 36.</w:t>
      </w:r>
    </w:p>
    <w:p w:rsidR="00DB0E4A" w:rsidRDefault="00DB0E4A" w:rsidP="00F16CC4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16CC4">
        <w:rPr>
          <w:rFonts w:ascii="Times New Roman" w:hAnsi="Times New Roman" w:cs="Times New Roman"/>
          <w:sz w:val="24"/>
          <w:szCs w:val="24"/>
        </w:rPr>
        <w:t xml:space="preserve">1 400 </w:t>
      </w:r>
      <w:r>
        <w:rPr>
          <w:rFonts w:ascii="Times New Roman" w:hAnsi="Times New Roman" w:cs="Times New Roman"/>
          <w:sz w:val="24"/>
          <w:szCs w:val="24"/>
        </w:rPr>
        <w:t>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F16CC4">
        <w:rPr>
          <w:rFonts w:ascii="Times New Roman" w:hAnsi="Times New Roman" w:cs="Times New Roman"/>
          <w:sz w:val="24"/>
          <w:szCs w:val="24"/>
        </w:rPr>
        <w:t>280</w:t>
      </w:r>
      <w:r>
        <w:rPr>
          <w:rFonts w:ascii="Times New Roman" w:hAnsi="Times New Roman" w:cs="Times New Roman"/>
          <w:sz w:val="24"/>
          <w:szCs w:val="24"/>
        </w:rPr>
        <w:t> 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="0037547F">
        <w:rPr>
          <w:rFonts w:ascii="Times New Roman" w:hAnsi="Times New Roman" w:cs="Times New Roman"/>
          <w:sz w:val="24"/>
          <w:szCs w:val="24"/>
        </w:rPr>
        <w:t>М</w:t>
      </w:r>
      <w:r w:rsidR="00D87FEB">
        <w:rPr>
          <w:rFonts w:ascii="Times New Roman" w:hAnsi="Times New Roman" w:cs="Times New Roman"/>
          <w:sz w:val="24"/>
          <w:szCs w:val="24"/>
        </w:rPr>
        <w:t xml:space="preserve">инимальная цена – 700 000,00 </w:t>
      </w:r>
    </w:p>
    <w:p w:rsidR="00F16CC4" w:rsidRDefault="00F16CC4" w:rsidP="00F16CC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C4"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F16CC4" w:rsidRDefault="00F16CC4" w:rsidP="00F16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 xml:space="preserve">Здание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52:20:2100004:2181, назначение: нежилое, количество этажей – 1, общая площадь – 230,9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90388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1959, адрес: Нижегородская область,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90388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п.Память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Коммуны </w:t>
      </w:r>
      <w:r>
        <w:rPr>
          <w:rFonts w:ascii="Times New Roman" w:hAnsi="Times New Roman" w:cs="Times New Roman"/>
          <w:sz w:val="24"/>
          <w:szCs w:val="24"/>
        </w:rPr>
        <w:t xml:space="preserve">(ППК с/с),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д.38 и з</w:t>
      </w:r>
      <w:r w:rsidRPr="00890388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90388">
        <w:rPr>
          <w:rFonts w:ascii="Times New Roman" w:hAnsi="Times New Roman" w:cs="Times New Roman"/>
          <w:sz w:val="24"/>
          <w:szCs w:val="24"/>
        </w:rPr>
        <w:t xml:space="preserve"> 52:20:2100004:5081 площадью 1535 +/-14 кв. м, категория земель: земли 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9038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0388">
        <w:rPr>
          <w:rFonts w:ascii="Times New Roman" w:hAnsi="Times New Roman" w:cs="Times New Roman"/>
          <w:sz w:val="24"/>
          <w:szCs w:val="24"/>
        </w:rPr>
        <w:t>амять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 xml:space="preserve"> Парижской Коммуны, </w:t>
      </w:r>
      <w:proofErr w:type="spellStart"/>
      <w:r w:rsidRPr="00890388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Pr="00890388">
        <w:rPr>
          <w:rFonts w:ascii="Times New Roman" w:hAnsi="Times New Roman" w:cs="Times New Roman"/>
          <w:sz w:val="24"/>
          <w:szCs w:val="24"/>
        </w:rPr>
        <w:t>, земельный участок 38.</w:t>
      </w:r>
    </w:p>
    <w:p w:rsidR="00F16CC4" w:rsidRDefault="00F16CC4" w:rsidP="00F16CC4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1 300 000,00,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260 000,00, </w:t>
      </w:r>
      <w:r w:rsidR="0037547F">
        <w:rPr>
          <w:rFonts w:ascii="Times New Roman" w:hAnsi="Times New Roman" w:cs="Times New Roman"/>
          <w:sz w:val="24"/>
          <w:szCs w:val="24"/>
        </w:rPr>
        <w:t>М</w:t>
      </w:r>
      <w:r w:rsidR="00D87FEB">
        <w:rPr>
          <w:rFonts w:ascii="Times New Roman" w:hAnsi="Times New Roman" w:cs="Times New Roman"/>
          <w:sz w:val="24"/>
          <w:szCs w:val="24"/>
        </w:rPr>
        <w:t>инимальная цена 650 000,00</w:t>
      </w:r>
    </w:p>
    <w:p w:rsidR="007B5985" w:rsidRDefault="007B5985" w:rsidP="001550F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D87FEB">
        <w:rPr>
          <w:rFonts w:ascii="Times New Roman" w:hAnsi="Times New Roman"/>
          <w:sz w:val="24"/>
          <w:szCs w:val="24"/>
        </w:rPr>
        <w:t>17.09</w:t>
      </w:r>
      <w:r w:rsidR="002D1C01">
        <w:rPr>
          <w:rFonts w:ascii="Times New Roman" w:hAnsi="Times New Roman"/>
          <w:sz w:val="24"/>
          <w:szCs w:val="24"/>
        </w:rPr>
        <w:t>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D87FEB">
        <w:rPr>
          <w:rFonts w:ascii="Times New Roman" w:hAnsi="Times New Roman" w:cs="Times New Roman"/>
          <w:sz w:val="24"/>
          <w:szCs w:val="24"/>
        </w:rPr>
        <w:t>13.10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6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>«</w:t>
      </w:r>
      <w:r w:rsidR="00D87FEB">
        <w:rPr>
          <w:rFonts w:ascii="Times New Roman" w:eastAsia="Calibri" w:hAnsi="Times New Roman" w:cs="Times New Roman"/>
          <w:sz w:val="24"/>
          <w:szCs w:val="24"/>
        </w:rPr>
        <w:t>Публичное предложение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37547F">
        <w:rPr>
          <w:rFonts w:ascii="Times New Roman" w:eastAsia="Calibri" w:hAnsi="Times New Roman" w:cs="Times New Roman"/>
          <w:sz w:val="24"/>
          <w:szCs w:val="24"/>
        </w:rPr>
        <w:t>9104</w:t>
      </w:r>
      <w:r w:rsidR="00D87F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F16CC4">
        <w:rPr>
          <w:rFonts w:ascii="Times New Roman" w:hAnsi="Times New Roman" w:cs="Times New Roman"/>
          <w:sz w:val="24"/>
          <w:szCs w:val="24"/>
        </w:rPr>
        <w:t>28</w:t>
      </w:r>
      <w:r w:rsidR="00826778">
        <w:rPr>
          <w:rFonts w:ascii="Times New Roman" w:hAnsi="Times New Roman" w:cs="Times New Roman"/>
          <w:sz w:val="24"/>
          <w:szCs w:val="24"/>
        </w:rPr>
        <w:t>.07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lastRenderedPageBreak/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D87FEB">
        <w:rPr>
          <w:rFonts w:ascii="Times New Roman" w:hAnsi="Times New Roman"/>
          <w:sz w:val="24"/>
          <w:szCs w:val="24"/>
        </w:rPr>
        <w:t>21.10</w:t>
      </w:r>
      <w:r w:rsidR="002D1C01">
        <w:rPr>
          <w:rFonts w:ascii="Times New Roman" w:hAnsi="Times New Roman"/>
          <w:sz w:val="24"/>
          <w:szCs w:val="24"/>
        </w:rPr>
        <w:t>.2020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D87FEB">
        <w:rPr>
          <w:rFonts w:ascii="Times New Roman" w:hAnsi="Times New Roman" w:cs="Times New Roman"/>
          <w:sz w:val="24"/>
          <w:szCs w:val="24"/>
        </w:rPr>
        <w:t>21.10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37547F">
        <w:rPr>
          <w:rFonts w:ascii="Times New Roman" w:eastAsia="Calibri" w:hAnsi="Times New Roman" w:cs="Times New Roman"/>
          <w:sz w:val="24"/>
          <w:szCs w:val="24"/>
        </w:rPr>
        <w:t xml:space="preserve"> 110920/0053727/03</w:t>
      </w:r>
      <w:bookmarkStart w:id="0" w:name="_GoBack"/>
      <w:bookmarkEnd w:id="0"/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D87FEB">
        <w:rPr>
          <w:rFonts w:ascii="Times New Roman" w:eastAsia="Calibri" w:hAnsi="Times New Roman" w:cs="Times New Roman"/>
          <w:sz w:val="24"/>
          <w:szCs w:val="24"/>
        </w:rPr>
        <w:t>Публичное предложение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37547F">
        <w:rPr>
          <w:rFonts w:ascii="Times New Roman" w:eastAsia="Calibri" w:hAnsi="Times New Roman" w:cs="Times New Roman"/>
          <w:sz w:val="24"/>
          <w:szCs w:val="24"/>
        </w:rPr>
        <w:t xml:space="preserve"> 9104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435F5"/>
    <w:rsid w:val="001550F2"/>
    <w:rsid w:val="00183EED"/>
    <w:rsid w:val="0020380D"/>
    <w:rsid w:val="00207D76"/>
    <w:rsid w:val="00242ECC"/>
    <w:rsid w:val="00294AD3"/>
    <w:rsid w:val="002B5FC9"/>
    <w:rsid w:val="002C3EC0"/>
    <w:rsid w:val="002D1C01"/>
    <w:rsid w:val="0032002F"/>
    <w:rsid w:val="0037547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52F0"/>
    <w:rsid w:val="006F06E5"/>
    <w:rsid w:val="007B5985"/>
    <w:rsid w:val="007D20A8"/>
    <w:rsid w:val="00817A29"/>
    <w:rsid w:val="00826778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87FEB"/>
    <w:rsid w:val="00DB0E4A"/>
    <w:rsid w:val="00DE469A"/>
    <w:rsid w:val="00DE5502"/>
    <w:rsid w:val="00E85581"/>
    <w:rsid w:val="00EA7A81"/>
    <w:rsid w:val="00EB629B"/>
    <w:rsid w:val="00EC4FB6"/>
    <w:rsid w:val="00F16CC4"/>
    <w:rsid w:val="00F43DF8"/>
    <w:rsid w:val="00F624C6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12</cp:revision>
  <cp:lastPrinted>2020-06-02T12:47:00Z</cp:lastPrinted>
  <dcterms:created xsi:type="dcterms:W3CDTF">2020-03-17T10:13:00Z</dcterms:created>
  <dcterms:modified xsi:type="dcterms:W3CDTF">2020-09-11T11:36:00Z</dcterms:modified>
</cp:coreProperties>
</file>