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90" w:rsidRPr="00EA7A81" w:rsidRDefault="009B4790" w:rsidP="009B4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 xml:space="preserve">И Н Ф О </w:t>
      </w:r>
      <w:proofErr w:type="gramStart"/>
      <w:r w:rsidRPr="00EA7A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A7A81">
        <w:rPr>
          <w:rFonts w:ascii="Times New Roman" w:hAnsi="Times New Roman" w:cs="Times New Roman"/>
          <w:sz w:val="24"/>
          <w:szCs w:val="24"/>
        </w:rPr>
        <w:t xml:space="preserve"> М А Ц И Я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A81">
        <w:rPr>
          <w:rFonts w:ascii="Times New Roman" w:hAnsi="Times New Roman" w:cs="Times New Roman"/>
          <w:sz w:val="24"/>
          <w:szCs w:val="24"/>
        </w:rPr>
        <w:t>о проведении торгов</w:t>
      </w:r>
    </w:p>
    <w:p w:rsidR="00FE39BC" w:rsidRPr="00857430" w:rsidRDefault="00FE39BC" w:rsidP="00FE39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городского округа город Бор Нижегородской области от «</w:t>
      </w:r>
      <w:r w:rsidR="006F643D">
        <w:rPr>
          <w:rFonts w:ascii="Times New Roman" w:eastAsia="Calibri" w:hAnsi="Times New Roman" w:cs="Times New Roman"/>
          <w:sz w:val="24"/>
          <w:szCs w:val="24"/>
        </w:rPr>
        <w:t>16</w:t>
      </w:r>
      <w:r w:rsidRPr="00857430">
        <w:rPr>
          <w:rFonts w:ascii="Times New Roman" w:eastAsia="Calibri" w:hAnsi="Times New Roman" w:cs="Times New Roman"/>
          <w:sz w:val="24"/>
          <w:szCs w:val="24"/>
        </w:rPr>
        <w:t>»</w:t>
      </w:r>
      <w:r w:rsidR="0029485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F643D">
        <w:rPr>
          <w:rFonts w:ascii="Times New Roman" w:eastAsia="Calibri" w:hAnsi="Times New Roman" w:cs="Times New Roman"/>
          <w:sz w:val="24"/>
          <w:szCs w:val="24"/>
        </w:rPr>
        <w:t xml:space="preserve">февраля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294851">
        <w:rPr>
          <w:rFonts w:ascii="Times New Roman" w:eastAsia="Calibri" w:hAnsi="Times New Roman" w:cs="Times New Roman"/>
          <w:sz w:val="24"/>
          <w:szCs w:val="24"/>
        </w:rPr>
        <w:t>1</w:t>
      </w: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48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643D">
        <w:rPr>
          <w:rFonts w:ascii="Times New Roman" w:eastAsia="Calibri" w:hAnsi="Times New Roman" w:cs="Times New Roman"/>
          <w:sz w:val="24"/>
          <w:szCs w:val="24"/>
        </w:rPr>
        <w:t xml:space="preserve">752 </w:t>
      </w:r>
      <w:r w:rsidR="007B5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430">
        <w:rPr>
          <w:rFonts w:ascii="Times New Roman" w:eastAsia="Calibri" w:hAnsi="Times New Roman" w:cs="Times New Roman"/>
          <w:sz w:val="24"/>
          <w:szCs w:val="24"/>
        </w:rPr>
        <w:t>«О приватизации муниципального имущества»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город Бор Нижегородской области, именуемый в дальнейшем Продавец, объявляет о приватизации муниципального имущества.</w:t>
      </w:r>
    </w:p>
    <w:p w:rsidR="00D87FEB" w:rsidRPr="00513ECD" w:rsidRDefault="00FE39BC" w:rsidP="00D87F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0">
        <w:rPr>
          <w:rFonts w:ascii="Times New Roman" w:eastAsia="Calibri" w:hAnsi="Times New Roman" w:cs="Times New Roman"/>
          <w:sz w:val="24"/>
          <w:szCs w:val="24"/>
        </w:rPr>
        <w:t xml:space="preserve">Способ приватизации муниципального имущества: </w:t>
      </w:r>
      <w:r w:rsidR="00D87FEB" w:rsidRPr="00513ECD">
        <w:rPr>
          <w:rFonts w:ascii="Times New Roman" w:eastAsia="Calibri" w:hAnsi="Times New Roman" w:cs="Times New Roman"/>
          <w:b/>
          <w:sz w:val="24"/>
          <w:szCs w:val="24"/>
        </w:rPr>
        <w:t>продажа посредством публичного предложения</w:t>
      </w:r>
      <w:r w:rsidR="00D87FEB" w:rsidRPr="00513ECD">
        <w:rPr>
          <w:rFonts w:ascii="Times New Roman" w:eastAsia="Calibri" w:hAnsi="Times New Roman" w:cs="Times New Roman"/>
          <w:sz w:val="24"/>
          <w:szCs w:val="24"/>
        </w:rPr>
        <w:t>, открытая по составу участников и по форме подачи предложения о цене имущества (далее – торги).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>Проведение продажи муниципального имущества осуществляется в электронной форме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на Национальной электронной площадке по адресу: </w:t>
      </w:r>
      <w:r w:rsidR="00513D10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="00513D10" w:rsidRPr="00513D10">
        <w:rPr>
          <w:rFonts w:ascii="Times New Roman" w:eastAsia="Calibri" w:hAnsi="Times New Roman" w:cs="Times New Roman"/>
          <w:sz w:val="24"/>
          <w:szCs w:val="24"/>
        </w:rPr>
        <w:t>.</w:t>
      </w:r>
      <w:r w:rsidR="00513D10" w:rsidRPr="00242ECC">
        <w:rPr>
          <w:rFonts w:ascii="Times New Roman" w:hAnsi="Times New Roman" w:cs="Times New Roman"/>
          <w:color w:val="000000"/>
          <w:sz w:val="24"/>
          <w:szCs w:val="24"/>
        </w:rPr>
        <w:t>etp-torgi.ru</w:t>
      </w:r>
      <w:r w:rsidRPr="00513E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Организатор торгов </w:t>
      </w:r>
      <w:r w:rsidR="00242ECC">
        <w:rPr>
          <w:rFonts w:ascii="Times New Roman" w:eastAsia="Calibri" w:hAnsi="Times New Roman" w:cs="Times New Roman"/>
          <w:sz w:val="24"/>
          <w:szCs w:val="24"/>
        </w:rPr>
        <w:t>–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3ECD">
        <w:rPr>
          <w:rFonts w:ascii="Times New Roman" w:eastAsia="Calibri" w:hAnsi="Times New Roman" w:cs="Times New Roman"/>
          <w:sz w:val="24"/>
          <w:szCs w:val="24"/>
        </w:rPr>
        <w:t>АО «Электронные торговые системы».</w:t>
      </w:r>
    </w:p>
    <w:p w:rsidR="00FE39BC" w:rsidRPr="00513ECD" w:rsidRDefault="00FE39BC" w:rsidP="00FE3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Торги состоятся </w:t>
      </w:r>
      <w:r w:rsidR="00294851">
        <w:rPr>
          <w:rFonts w:ascii="Times New Roman" w:eastAsia="Calibri" w:hAnsi="Times New Roman" w:cs="Times New Roman"/>
          <w:b/>
          <w:sz w:val="24"/>
          <w:szCs w:val="24"/>
        </w:rPr>
        <w:t>26.03</w:t>
      </w:r>
      <w:r w:rsidR="0012644A">
        <w:rPr>
          <w:rFonts w:ascii="Times New Roman" w:eastAsia="Calibri" w:hAnsi="Times New Roman" w:cs="Times New Roman"/>
          <w:b/>
          <w:sz w:val="24"/>
          <w:szCs w:val="24"/>
        </w:rPr>
        <w:t xml:space="preserve">.2021 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года в </w:t>
      </w:r>
      <w:r w:rsidRPr="00513ECD">
        <w:rPr>
          <w:rFonts w:ascii="Times New Roman" w:eastAsia="Calibri" w:hAnsi="Times New Roman" w:cs="Times New Roman"/>
          <w:b/>
          <w:sz w:val="24"/>
          <w:szCs w:val="24"/>
        </w:rPr>
        <w:t>10:00</w:t>
      </w:r>
      <w:r w:rsidRPr="00513ECD">
        <w:rPr>
          <w:rFonts w:ascii="Times New Roman" w:eastAsia="Calibri" w:hAnsi="Times New Roman" w:cs="Times New Roman"/>
          <w:sz w:val="24"/>
          <w:szCs w:val="24"/>
        </w:rPr>
        <w:t xml:space="preserve"> часов </w:t>
      </w:r>
      <w:r w:rsidR="00242ECC" w:rsidRPr="00242ECC">
        <w:rPr>
          <w:rFonts w:ascii="Times New Roman" w:hAnsi="Times New Roman" w:cs="Times New Roman"/>
          <w:color w:val="000000"/>
          <w:sz w:val="24"/>
          <w:szCs w:val="24"/>
        </w:rPr>
        <w:t xml:space="preserve">на сайте в сети Интернет по адресу </w:t>
      </w:r>
      <w:r w:rsidR="00513D10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="00513D10" w:rsidRPr="00513D1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42ECC" w:rsidRPr="00242ECC">
        <w:rPr>
          <w:rFonts w:ascii="Times New Roman" w:hAnsi="Times New Roman" w:cs="Times New Roman"/>
          <w:color w:val="000000"/>
          <w:sz w:val="24"/>
          <w:szCs w:val="24"/>
        </w:rPr>
        <w:t>etp-torgi.ru</w:t>
      </w:r>
      <w:r w:rsidR="00513D1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42ECC">
        <w:rPr>
          <w:rFonts w:ascii="Times New Roman" w:eastAsia="Calibri" w:hAnsi="Times New Roman" w:cs="Times New Roman"/>
          <w:sz w:val="24"/>
          <w:szCs w:val="24"/>
        </w:rPr>
        <w:t xml:space="preserve"> раздел Имущественные торги, </w:t>
      </w:r>
      <w:r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D87FEB">
        <w:rPr>
          <w:rFonts w:ascii="Times New Roman" w:eastAsia="Calibri" w:hAnsi="Times New Roman" w:cs="Times New Roman"/>
          <w:sz w:val="24"/>
          <w:szCs w:val="24"/>
        </w:rPr>
        <w:t>Публичное предложение</w:t>
      </w:r>
      <w:r w:rsidR="006F643D">
        <w:rPr>
          <w:rFonts w:ascii="Times New Roman" w:eastAsia="Calibri" w:hAnsi="Times New Roman" w:cs="Times New Roman"/>
          <w:sz w:val="24"/>
          <w:szCs w:val="24"/>
        </w:rPr>
        <w:t xml:space="preserve"> № 9619».</w:t>
      </w:r>
      <w:r w:rsidR="0029485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</w:t>
      </w:r>
    </w:p>
    <w:p w:rsidR="009B4790" w:rsidRDefault="009B4790" w:rsidP="009B47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7A81">
        <w:rPr>
          <w:rFonts w:ascii="Times New Roman" w:hAnsi="Times New Roman" w:cs="Times New Roman"/>
          <w:sz w:val="24"/>
          <w:szCs w:val="24"/>
          <w:u w:val="single"/>
        </w:rPr>
        <w:t>Предмет торгов</w:t>
      </w:r>
    </w:p>
    <w:p w:rsidR="0012644A" w:rsidRDefault="0012644A" w:rsidP="001264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8F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</w:t>
      </w:r>
      <w:r w:rsidRPr="006D608F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12644A" w:rsidRDefault="0012644A" w:rsidP="00126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3DF">
        <w:rPr>
          <w:rFonts w:ascii="Times New Roman" w:hAnsi="Times New Roman" w:cs="Times New Roman"/>
          <w:sz w:val="24"/>
          <w:szCs w:val="24"/>
        </w:rPr>
        <w:t xml:space="preserve">Здание, назначение: нежилое, </w:t>
      </w:r>
      <w:r>
        <w:rPr>
          <w:rFonts w:ascii="Times New Roman" w:hAnsi="Times New Roman" w:cs="Times New Roman"/>
          <w:sz w:val="24"/>
          <w:szCs w:val="24"/>
        </w:rPr>
        <w:t xml:space="preserve">КН </w:t>
      </w:r>
      <w:r w:rsidRPr="004323DF">
        <w:rPr>
          <w:rFonts w:ascii="Times New Roman" w:hAnsi="Times New Roman" w:cs="Times New Roman"/>
          <w:sz w:val="24"/>
          <w:szCs w:val="24"/>
        </w:rPr>
        <w:t xml:space="preserve"> 52:20:0300016:878 количество этажей – 1, общая площадь – 107,6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4323D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4323DF">
        <w:rPr>
          <w:rFonts w:ascii="Times New Roman" w:hAnsi="Times New Roman" w:cs="Times New Roman"/>
          <w:sz w:val="24"/>
          <w:szCs w:val="24"/>
        </w:rPr>
        <w:t xml:space="preserve">, ограничений (обременений) не зарегистрировано, год постройки – 1952, адрес: Нижегородская область,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323D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323DF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Линдовский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 с/с,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п.с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-за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Сормовский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ролетарий,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д.12 и з</w:t>
      </w:r>
      <w:r w:rsidRPr="004323DF">
        <w:rPr>
          <w:rFonts w:ascii="Times New Roman" w:hAnsi="Times New Roman" w:cs="Times New Roman"/>
          <w:sz w:val="24"/>
          <w:szCs w:val="24"/>
        </w:rPr>
        <w:t xml:space="preserve">емельный участок, на котором расположено здание,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4323DF">
        <w:rPr>
          <w:rFonts w:ascii="Times New Roman" w:hAnsi="Times New Roman" w:cs="Times New Roman"/>
          <w:sz w:val="24"/>
          <w:szCs w:val="24"/>
        </w:rPr>
        <w:t xml:space="preserve"> 52:20:0300016:1461 площадью 810 +/-10 кв. м, категория земель: земли населенных пунктов, вид разрешенного использования: магазины адрес: Нижегородская область,  городской округ город Бор,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Линдовский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 с/с,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п.с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-за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Сормовский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 пролетарий,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4323DF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4323DF">
        <w:rPr>
          <w:rFonts w:ascii="Times New Roman" w:hAnsi="Times New Roman" w:cs="Times New Roman"/>
          <w:sz w:val="24"/>
          <w:szCs w:val="24"/>
        </w:rPr>
        <w:t>ентральная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>, земельный участок 12.</w:t>
      </w:r>
    </w:p>
    <w:p w:rsidR="0012644A" w:rsidRDefault="0012644A" w:rsidP="0012644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310 000,00,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>62 000,00, минимальная цена – 155 000,00</w:t>
      </w:r>
    </w:p>
    <w:p w:rsidR="0012644A" w:rsidRDefault="0012644A" w:rsidP="0012644A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E4A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12644A" w:rsidRDefault="0012644A" w:rsidP="00126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3DF">
        <w:rPr>
          <w:rFonts w:ascii="Times New Roman" w:hAnsi="Times New Roman" w:cs="Times New Roman"/>
          <w:sz w:val="24"/>
          <w:szCs w:val="24"/>
        </w:rPr>
        <w:t xml:space="preserve">Здание, назначение: нежилое,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4323DF">
        <w:rPr>
          <w:rFonts w:ascii="Times New Roman" w:hAnsi="Times New Roman" w:cs="Times New Roman"/>
          <w:sz w:val="24"/>
          <w:szCs w:val="24"/>
        </w:rPr>
        <w:t xml:space="preserve"> 52:20:0300016:903 количество этажей – 1, общая площадь – 83,3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4323D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4323DF">
        <w:rPr>
          <w:rFonts w:ascii="Times New Roman" w:hAnsi="Times New Roman" w:cs="Times New Roman"/>
          <w:sz w:val="24"/>
          <w:szCs w:val="24"/>
        </w:rPr>
        <w:t xml:space="preserve">, ограничений (обременений) не зарегистрировано, год постройки – 1957, адрес: Нижегородская область,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323D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323DF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Линдовский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 с/с,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п.с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-за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Сормовский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ролетарий,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д.14 и з</w:t>
      </w:r>
      <w:r w:rsidRPr="004323DF">
        <w:rPr>
          <w:rFonts w:ascii="Times New Roman" w:hAnsi="Times New Roman" w:cs="Times New Roman"/>
          <w:sz w:val="24"/>
          <w:szCs w:val="24"/>
        </w:rPr>
        <w:t xml:space="preserve">емельный участок, на котором расположено здание,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4323DF">
        <w:rPr>
          <w:rFonts w:ascii="Times New Roman" w:hAnsi="Times New Roman" w:cs="Times New Roman"/>
          <w:sz w:val="24"/>
          <w:szCs w:val="24"/>
        </w:rPr>
        <w:t xml:space="preserve"> 52:20:0300016:1459 площадью 1027 +/-11 кв. м, категория земель: земли населенных пунктов, вид разрешенного использования: магазины адрес: Нижегородская область,  городской округ город Бор,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Линдовский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 с/с,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п.с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-за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Сормовский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 xml:space="preserve"> пролетарий, </w:t>
      </w:r>
      <w:proofErr w:type="spellStart"/>
      <w:r w:rsidRPr="004323DF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4323DF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4323DF">
        <w:rPr>
          <w:rFonts w:ascii="Times New Roman" w:hAnsi="Times New Roman" w:cs="Times New Roman"/>
          <w:sz w:val="24"/>
          <w:szCs w:val="24"/>
        </w:rPr>
        <w:t>ентральная</w:t>
      </w:r>
      <w:proofErr w:type="spellEnd"/>
      <w:r w:rsidRPr="004323DF">
        <w:rPr>
          <w:rFonts w:ascii="Times New Roman" w:hAnsi="Times New Roman" w:cs="Times New Roman"/>
          <w:sz w:val="24"/>
          <w:szCs w:val="24"/>
        </w:rPr>
        <w:t>, земельный участок 14.</w:t>
      </w:r>
    </w:p>
    <w:p w:rsidR="0012644A" w:rsidRDefault="0012644A" w:rsidP="0012644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380 000,00,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>76 000,00, минимальная цена – 190 000,00</w:t>
      </w:r>
    </w:p>
    <w:p w:rsidR="0012644A" w:rsidRDefault="0012644A" w:rsidP="0012644A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CC4">
        <w:rPr>
          <w:rFonts w:ascii="Times New Roman" w:hAnsi="Times New Roman" w:cs="Times New Roman"/>
          <w:b/>
          <w:sz w:val="24"/>
          <w:szCs w:val="24"/>
        </w:rPr>
        <w:t>ЛОТ № 3</w:t>
      </w:r>
    </w:p>
    <w:p w:rsidR="0012644A" w:rsidRPr="00600067" w:rsidRDefault="0012644A" w:rsidP="00126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067">
        <w:rPr>
          <w:rFonts w:ascii="Times New Roman" w:hAnsi="Times New Roman" w:cs="Times New Roman"/>
          <w:sz w:val="24"/>
          <w:szCs w:val="24"/>
        </w:rPr>
        <w:t xml:space="preserve">Здание, назначение: нежилое,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600067">
        <w:rPr>
          <w:rFonts w:ascii="Times New Roman" w:hAnsi="Times New Roman" w:cs="Times New Roman"/>
          <w:sz w:val="24"/>
          <w:szCs w:val="24"/>
        </w:rPr>
        <w:t xml:space="preserve"> 52:20:0300016:880 количество этажей – 1, общая площадь – 107,1 </w:t>
      </w:r>
      <w:proofErr w:type="spellStart"/>
      <w:r w:rsidRPr="00600067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600067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600067">
        <w:rPr>
          <w:rFonts w:ascii="Times New Roman" w:hAnsi="Times New Roman" w:cs="Times New Roman"/>
          <w:sz w:val="24"/>
          <w:szCs w:val="24"/>
        </w:rPr>
        <w:t xml:space="preserve">, ограничений (обременений) не зарегистрировано, год постройки – 1960, адрес: Нижегородская область, </w:t>
      </w:r>
      <w:proofErr w:type="spellStart"/>
      <w:r w:rsidRPr="0060006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00067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00067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6000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067">
        <w:rPr>
          <w:rFonts w:ascii="Times New Roman" w:hAnsi="Times New Roman" w:cs="Times New Roman"/>
          <w:sz w:val="24"/>
          <w:szCs w:val="24"/>
        </w:rPr>
        <w:t>Линдовский</w:t>
      </w:r>
      <w:proofErr w:type="spellEnd"/>
      <w:r w:rsidRPr="00600067">
        <w:rPr>
          <w:rFonts w:ascii="Times New Roman" w:hAnsi="Times New Roman" w:cs="Times New Roman"/>
          <w:sz w:val="24"/>
          <w:szCs w:val="24"/>
        </w:rPr>
        <w:t xml:space="preserve"> с/с, </w:t>
      </w:r>
      <w:proofErr w:type="spellStart"/>
      <w:r w:rsidRPr="00600067">
        <w:rPr>
          <w:rFonts w:ascii="Times New Roman" w:hAnsi="Times New Roman" w:cs="Times New Roman"/>
          <w:sz w:val="24"/>
          <w:szCs w:val="24"/>
        </w:rPr>
        <w:t>п.с</w:t>
      </w:r>
      <w:proofErr w:type="spellEnd"/>
      <w:r w:rsidRPr="00600067">
        <w:rPr>
          <w:rFonts w:ascii="Times New Roman" w:hAnsi="Times New Roman" w:cs="Times New Roman"/>
          <w:sz w:val="24"/>
          <w:szCs w:val="24"/>
        </w:rPr>
        <w:t xml:space="preserve">-за </w:t>
      </w:r>
      <w:proofErr w:type="spellStart"/>
      <w:r w:rsidRPr="00600067">
        <w:rPr>
          <w:rFonts w:ascii="Times New Roman" w:hAnsi="Times New Roman" w:cs="Times New Roman"/>
          <w:sz w:val="24"/>
          <w:szCs w:val="24"/>
        </w:rPr>
        <w:t>Сормовский</w:t>
      </w:r>
      <w:proofErr w:type="spellEnd"/>
      <w:r w:rsidRPr="0060006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ролетарий,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д.15 и з</w:t>
      </w:r>
      <w:r w:rsidRPr="00600067">
        <w:rPr>
          <w:rFonts w:ascii="Times New Roman" w:hAnsi="Times New Roman" w:cs="Times New Roman"/>
          <w:sz w:val="24"/>
          <w:szCs w:val="24"/>
        </w:rPr>
        <w:t xml:space="preserve">емельный участок, на котором расположено здание,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600067">
        <w:rPr>
          <w:rFonts w:ascii="Times New Roman" w:hAnsi="Times New Roman" w:cs="Times New Roman"/>
          <w:sz w:val="24"/>
          <w:szCs w:val="24"/>
        </w:rPr>
        <w:t xml:space="preserve"> 52:20:0300016:1460 площадью 1170 +/-12 кв. м, категория земель: земли населенных пунктов, вид разрешенного использования: магазины адрес: Нижегородская область,  городской округ город Бор, </w:t>
      </w:r>
      <w:proofErr w:type="spellStart"/>
      <w:r w:rsidRPr="00600067">
        <w:rPr>
          <w:rFonts w:ascii="Times New Roman" w:hAnsi="Times New Roman" w:cs="Times New Roman"/>
          <w:sz w:val="24"/>
          <w:szCs w:val="24"/>
        </w:rPr>
        <w:t>Линдовский</w:t>
      </w:r>
      <w:proofErr w:type="spellEnd"/>
      <w:r w:rsidRPr="00600067">
        <w:rPr>
          <w:rFonts w:ascii="Times New Roman" w:hAnsi="Times New Roman" w:cs="Times New Roman"/>
          <w:sz w:val="24"/>
          <w:szCs w:val="24"/>
        </w:rPr>
        <w:t xml:space="preserve"> с/с, </w:t>
      </w:r>
      <w:proofErr w:type="spellStart"/>
      <w:r w:rsidRPr="00600067">
        <w:rPr>
          <w:rFonts w:ascii="Times New Roman" w:hAnsi="Times New Roman" w:cs="Times New Roman"/>
          <w:sz w:val="24"/>
          <w:szCs w:val="24"/>
        </w:rPr>
        <w:t>п.с</w:t>
      </w:r>
      <w:proofErr w:type="spellEnd"/>
      <w:r w:rsidRPr="00600067">
        <w:rPr>
          <w:rFonts w:ascii="Times New Roman" w:hAnsi="Times New Roman" w:cs="Times New Roman"/>
          <w:sz w:val="24"/>
          <w:szCs w:val="24"/>
        </w:rPr>
        <w:t xml:space="preserve">-за </w:t>
      </w:r>
      <w:proofErr w:type="spellStart"/>
      <w:r w:rsidRPr="00600067">
        <w:rPr>
          <w:rFonts w:ascii="Times New Roman" w:hAnsi="Times New Roman" w:cs="Times New Roman"/>
          <w:sz w:val="24"/>
          <w:szCs w:val="24"/>
        </w:rPr>
        <w:t>Сормовский</w:t>
      </w:r>
      <w:proofErr w:type="spellEnd"/>
      <w:r w:rsidRPr="00600067">
        <w:rPr>
          <w:rFonts w:ascii="Times New Roman" w:hAnsi="Times New Roman" w:cs="Times New Roman"/>
          <w:sz w:val="24"/>
          <w:szCs w:val="24"/>
        </w:rPr>
        <w:t xml:space="preserve"> пролетарий, </w:t>
      </w:r>
      <w:proofErr w:type="spellStart"/>
      <w:r w:rsidRPr="00600067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600067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600067">
        <w:rPr>
          <w:rFonts w:ascii="Times New Roman" w:hAnsi="Times New Roman" w:cs="Times New Roman"/>
          <w:sz w:val="24"/>
          <w:szCs w:val="24"/>
        </w:rPr>
        <w:t>ентральная</w:t>
      </w:r>
      <w:proofErr w:type="spellEnd"/>
      <w:r w:rsidRPr="00600067">
        <w:rPr>
          <w:rFonts w:ascii="Times New Roman" w:hAnsi="Times New Roman" w:cs="Times New Roman"/>
          <w:sz w:val="24"/>
          <w:szCs w:val="24"/>
        </w:rPr>
        <w:t>, земельный участок 15</w:t>
      </w:r>
    </w:p>
    <w:p w:rsidR="0012644A" w:rsidRDefault="0012644A" w:rsidP="0012644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450 000,00,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 w:rsidR="00294851">
        <w:rPr>
          <w:rFonts w:ascii="Times New Roman" w:hAnsi="Times New Roman" w:cs="Times New Roman"/>
          <w:sz w:val="24"/>
          <w:szCs w:val="24"/>
        </w:rPr>
        <w:t>90 000,00</w:t>
      </w:r>
      <w:r>
        <w:rPr>
          <w:rFonts w:ascii="Times New Roman" w:hAnsi="Times New Roman" w:cs="Times New Roman"/>
          <w:sz w:val="24"/>
          <w:szCs w:val="24"/>
        </w:rPr>
        <w:t>, минимальная цена – 225 000,00</w:t>
      </w:r>
    </w:p>
    <w:p w:rsidR="00294851" w:rsidRDefault="00294851" w:rsidP="00294851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851">
        <w:rPr>
          <w:rFonts w:ascii="Times New Roman" w:hAnsi="Times New Roman" w:cs="Times New Roman"/>
          <w:b/>
          <w:sz w:val="24"/>
          <w:szCs w:val="24"/>
        </w:rPr>
        <w:t>ЛОТ № 4</w:t>
      </w:r>
    </w:p>
    <w:p w:rsidR="00294851" w:rsidRDefault="00294851" w:rsidP="00294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ADD">
        <w:rPr>
          <w:rFonts w:ascii="Times New Roman" w:hAnsi="Times New Roman" w:cs="Times New Roman"/>
          <w:sz w:val="24"/>
          <w:szCs w:val="24"/>
        </w:rPr>
        <w:t xml:space="preserve">Здание, назначение: нежилое,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482ADD">
        <w:rPr>
          <w:rFonts w:ascii="Times New Roman" w:hAnsi="Times New Roman" w:cs="Times New Roman"/>
          <w:sz w:val="24"/>
          <w:szCs w:val="24"/>
        </w:rPr>
        <w:t xml:space="preserve"> 52:20:0900001:627 количество этажей – 1, общая площадь – 89,5 </w:t>
      </w:r>
      <w:proofErr w:type="spellStart"/>
      <w:r w:rsidRPr="00482AD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482ADD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482ADD">
        <w:rPr>
          <w:rFonts w:ascii="Times New Roman" w:hAnsi="Times New Roman" w:cs="Times New Roman"/>
          <w:sz w:val="24"/>
          <w:szCs w:val="24"/>
        </w:rPr>
        <w:t xml:space="preserve">, ограничений (обременений) не зарегистрировано, год постройки – 1960, адрес: Нижегородская область, </w:t>
      </w:r>
      <w:proofErr w:type="spellStart"/>
      <w:r w:rsidRPr="00482AD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82AD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82ADD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482ADD">
        <w:rPr>
          <w:rFonts w:ascii="Times New Roman" w:hAnsi="Times New Roman" w:cs="Times New Roman"/>
          <w:sz w:val="24"/>
          <w:szCs w:val="24"/>
        </w:rPr>
        <w:t xml:space="preserve">, Останкинский с/с,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п.Рустай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ул.Вишенская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д.36 и з</w:t>
      </w:r>
      <w:r w:rsidRPr="00482ADD">
        <w:rPr>
          <w:rFonts w:ascii="Times New Roman" w:hAnsi="Times New Roman" w:cs="Times New Roman"/>
          <w:sz w:val="24"/>
          <w:szCs w:val="24"/>
        </w:rPr>
        <w:t xml:space="preserve">емельный участок, на котором расположено здание,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482ADD">
        <w:rPr>
          <w:rFonts w:ascii="Times New Roman" w:hAnsi="Times New Roman" w:cs="Times New Roman"/>
          <w:sz w:val="24"/>
          <w:szCs w:val="24"/>
        </w:rPr>
        <w:t xml:space="preserve"> 52:20:0900001:1083 площадью 854 +/-10 кв. м, категория земель: земли населенных пунктов, вид разрешенного использования: магазины адрес: </w:t>
      </w:r>
      <w:r w:rsidRPr="00482ADD">
        <w:rPr>
          <w:rFonts w:ascii="Times New Roman" w:hAnsi="Times New Roman" w:cs="Times New Roman"/>
          <w:sz w:val="24"/>
          <w:szCs w:val="24"/>
        </w:rPr>
        <w:lastRenderedPageBreak/>
        <w:t xml:space="preserve">Нижегородская область,  городской округ город Бор, Останкинский с/с, </w:t>
      </w:r>
      <w:proofErr w:type="spellStart"/>
      <w:r w:rsidRPr="00482AD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82AD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82ADD">
        <w:rPr>
          <w:rFonts w:ascii="Times New Roman" w:hAnsi="Times New Roman" w:cs="Times New Roman"/>
          <w:sz w:val="24"/>
          <w:szCs w:val="24"/>
        </w:rPr>
        <w:t>устай</w:t>
      </w:r>
      <w:proofErr w:type="spellEnd"/>
      <w:r w:rsidRPr="00482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ADD">
        <w:rPr>
          <w:rFonts w:ascii="Times New Roman" w:hAnsi="Times New Roman" w:cs="Times New Roman"/>
          <w:sz w:val="24"/>
          <w:szCs w:val="24"/>
        </w:rPr>
        <w:t>ул.Вишенская</w:t>
      </w:r>
      <w:proofErr w:type="spellEnd"/>
      <w:r w:rsidRPr="00482ADD">
        <w:rPr>
          <w:rFonts w:ascii="Times New Roman" w:hAnsi="Times New Roman" w:cs="Times New Roman"/>
          <w:sz w:val="24"/>
          <w:szCs w:val="24"/>
        </w:rPr>
        <w:t>, земельный участок 36.</w:t>
      </w:r>
    </w:p>
    <w:p w:rsidR="00294851" w:rsidRDefault="00294851" w:rsidP="00294851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6507D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>
        <w:rPr>
          <w:rFonts w:ascii="Times New Roman" w:hAnsi="Times New Roman" w:cs="Times New Roman"/>
          <w:sz w:val="24"/>
          <w:szCs w:val="24"/>
        </w:rPr>
        <w:t xml:space="preserve">– 250 000,00, </w:t>
      </w:r>
      <w:r w:rsidRPr="00B6507D">
        <w:rPr>
          <w:rFonts w:ascii="Times New Roman" w:hAnsi="Times New Roman" w:cs="Times New Roman"/>
          <w:sz w:val="24"/>
          <w:szCs w:val="24"/>
        </w:rPr>
        <w:t xml:space="preserve">Задаток – </w:t>
      </w:r>
      <w:r>
        <w:rPr>
          <w:rFonts w:ascii="Times New Roman" w:hAnsi="Times New Roman" w:cs="Times New Roman"/>
          <w:sz w:val="24"/>
          <w:szCs w:val="24"/>
        </w:rPr>
        <w:t>50 000,00, Минимальная цена – 125 000,00</w:t>
      </w:r>
    </w:p>
    <w:p w:rsidR="00294851" w:rsidRPr="00294851" w:rsidRDefault="00294851" w:rsidP="00294851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44A" w:rsidRDefault="0012644A" w:rsidP="006E52F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/>
          <w:sz w:val="24"/>
          <w:szCs w:val="24"/>
        </w:rPr>
        <w:t xml:space="preserve">Прием заявок – </w:t>
      </w:r>
      <w:r w:rsidR="00D30009">
        <w:rPr>
          <w:rFonts w:ascii="Times New Roman" w:hAnsi="Times New Roman"/>
          <w:sz w:val="24"/>
          <w:szCs w:val="24"/>
        </w:rPr>
        <w:t xml:space="preserve">с </w:t>
      </w:r>
      <w:r w:rsidR="00294851">
        <w:rPr>
          <w:rFonts w:ascii="Times New Roman" w:hAnsi="Times New Roman"/>
          <w:sz w:val="24"/>
          <w:szCs w:val="24"/>
        </w:rPr>
        <w:t>18.02.2021</w:t>
      </w:r>
      <w:r w:rsidR="00D3000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– </w:t>
      </w:r>
      <w:r w:rsidR="00294851">
        <w:rPr>
          <w:rFonts w:ascii="Times New Roman" w:hAnsi="Times New Roman" w:cs="Times New Roman"/>
          <w:sz w:val="24"/>
          <w:szCs w:val="24"/>
        </w:rPr>
        <w:t>18.03.2021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6E5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r w:rsidRPr="006E52F0">
        <w:rPr>
          <w:rFonts w:ascii="Times New Roman" w:hAnsi="Times New Roman" w:cs="Times New Roman"/>
          <w:sz w:val="24"/>
          <w:szCs w:val="24"/>
        </w:rPr>
        <w:t>часов.</w:t>
      </w:r>
    </w:p>
    <w:p w:rsid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Заявки принимаются Организатором торгов -</w:t>
      </w:r>
      <w:r w:rsidRPr="006E52F0">
        <w:rPr>
          <w:rFonts w:ascii="Times New Roman" w:hAnsi="Times New Roman"/>
          <w:sz w:val="24"/>
          <w:szCs w:val="24"/>
        </w:rPr>
        <w:t xml:space="preserve"> АО «Электронные торговые системы» </w:t>
      </w:r>
      <w:r w:rsidR="005412AD">
        <w:rPr>
          <w:rFonts w:ascii="Times New Roman" w:hAnsi="Times New Roman" w:cs="Times New Roman"/>
          <w:sz w:val="24"/>
          <w:szCs w:val="24"/>
        </w:rPr>
        <w:t xml:space="preserve">в электронной форме  </w:t>
      </w:r>
      <w:r w:rsidR="005412AD" w:rsidRPr="005412AD">
        <w:rPr>
          <w:rFonts w:ascii="Times New Roman" w:hAnsi="Times New Roman" w:cs="Times New Roman"/>
          <w:color w:val="000000"/>
          <w:sz w:val="24"/>
          <w:szCs w:val="24"/>
        </w:rPr>
        <w:t>посредством системы электронного документооборота</w:t>
      </w:r>
      <w:r w:rsidR="005412AD">
        <w:rPr>
          <w:rFonts w:ascii="Arial" w:hAnsi="Arial" w:cs="Arial"/>
          <w:color w:val="000000"/>
          <w:sz w:val="18"/>
          <w:szCs w:val="18"/>
        </w:rPr>
        <w:t xml:space="preserve"> </w:t>
      </w:r>
      <w:r w:rsidRPr="006E52F0">
        <w:rPr>
          <w:rFonts w:ascii="Times New Roman" w:hAnsi="Times New Roman"/>
          <w:sz w:val="24"/>
          <w:szCs w:val="24"/>
        </w:rPr>
        <w:t>(</w:t>
      </w:r>
      <w:hyperlink r:id="rId6" w:history="1"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://</w:t>
        </w:r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="003E5B54" w:rsidRPr="00321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E5B54" w:rsidRPr="00321523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3E5B54">
        <w:rPr>
          <w:rFonts w:ascii="Times New Roman" w:hAnsi="Times New Roman"/>
          <w:sz w:val="24"/>
          <w:szCs w:val="24"/>
        </w:rPr>
        <w:t xml:space="preserve"> </w:t>
      </w:r>
      <w:r w:rsidR="003E5B54" w:rsidRPr="006E52F0">
        <w:rPr>
          <w:rFonts w:ascii="Times New Roman" w:eastAsia="Calibri" w:hAnsi="Times New Roman" w:cs="Times New Roman"/>
          <w:sz w:val="24"/>
          <w:szCs w:val="24"/>
        </w:rPr>
        <w:t xml:space="preserve">торговая процедура </w:t>
      </w:r>
      <w:r w:rsidR="003E5B54">
        <w:rPr>
          <w:rFonts w:ascii="Times New Roman" w:eastAsia="Calibri" w:hAnsi="Times New Roman" w:cs="Times New Roman"/>
          <w:sz w:val="24"/>
          <w:szCs w:val="24"/>
        </w:rPr>
        <w:t>«</w:t>
      </w:r>
      <w:r w:rsidR="00D87FEB">
        <w:rPr>
          <w:rFonts w:ascii="Times New Roman" w:eastAsia="Calibri" w:hAnsi="Times New Roman" w:cs="Times New Roman"/>
          <w:sz w:val="24"/>
          <w:szCs w:val="24"/>
        </w:rPr>
        <w:t>Публичное предложение</w:t>
      </w:r>
      <w:r w:rsidR="003E5B54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2948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643D">
        <w:rPr>
          <w:rFonts w:ascii="Times New Roman" w:eastAsia="Calibri" w:hAnsi="Times New Roman" w:cs="Times New Roman"/>
          <w:sz w:val="24"/>
          <w:szCs w:val="24"/>
        </w:rPr>
        <w:t>9619</w:t>
      </w:r>
      <w:r w:rsidR="003E5B54">
        <w:rPr>
          <w:rFonts w:ascii="Times New Roman" w:eastAsia="Calibri" w:hAnsi="Times New Roman" w:cs="Times New Roman"/>
          <w:sz w:val="24"/>
          <w:szCs w:val="24"/>
        </w:rPr>
        <w:t>»</w:t>
      </w:r>
      <w:r w:rsidRPr="006E52F0">
        <w:rPr>
          <w:rFonts w:ascii="Times New Roman" w:hAnsi="Times New Roman"/>
          <w:sz w:val="24"/>
          <w:szCs w:val="24"/>
        </w:rPr>
        <w:t>).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Признание претендентов участниками </w:t>
      </w:r>
      <w:r w:rsidR="00C60967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 – </w:t>
      </w:r>
      <w:r w:rsidR="00294851">
        <w:rPr>
          <w:rFonts w:ascii="Times New Roman" w:hAnsi="Times New Roman" w:cs="Times New Roman"/>
          <w:sz w:val="24"/>
          <w:szCs w:val="24"/>
        </w:rPr>
        <w:t>24.03.</w:t>
      </w:r>
      <w:r w:rsidR="0012644A">
        <w:rPr>
          <w:rFonts w:ascii="Times New Roman" w:hAnsi="Times New Roman" w:cs="Times New Roman"/>
          <w:sz w:val="24"/>
          <w:szCs w:val="24"/>
        </w:rPr>
        <w:t>2021</w:t>
      </w:r>
      <w:r w:rsidRPr="006E52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="0093174A">
        <w:rPr>
          <w:rFonts w:ascii="Times New Roman" w:hAnsi="Times New Roman" w:cs="Times New Roman"/>
          <w:sz w:val="24"/>
          <w:szCs w:val="24"/>
        </w:rPr>
        <w:t>торгов</w:t>
      </w:r>
      <w:r w:rsidRPr="006E52F0">
        <w:rPr>
          <w:rFonts w:ascii="Times New Roman" w:hAnsi="Times New Roman" w:cs="Times New Roman"/>
          <w:sz w:val="24"/>
          <w:szCs w:val="24"/>
        </w:rPr>
        <w:t xml:space="preserve">: </w:t>
      </w:r>
      <w:r w:rsidRPr="006E52F0">
        <w:rPr>
          <w:rFonts w:ascii="Times New Roman" w:hAnsi="Times New Roman"/>
          <w:sz w:val="24"/>
          <w:szCs w:val="24"/>
        </w:rPr>
        <w:t>АО «Электронные торговые системы» (</w:t>
      </w:r>
      <w:hyperlink r:id="rId7" w:history="1"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6E52F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6E52F0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E52F0">
        <w:rPr>
          <w:rFonts w:ascii="Times New Roman" w:hAnsi="Times New Roman"/>
          <w:sz w:val="24"/>
          <w:szCs w:val="24"/>
        </w:rPr>
        <w:t xml:space="preserve">) </w:t>
      </w:r>
      <w:r w:rsidR="00294851">
        <w:rPr>
          <w:rFonts w:ascii="Times New Roman" w:hAnsi="Times New Roman"/>
          <w:sz w:val="24"/>
          <w:szCs w:val="24"/>
        </w:rPr>
        <w:t>2</w:t>
      </w:r>
      <w:r w:rsidR="004E5FBA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 w:rsidR="00294851">
        <w:rPr>
          <w:rFonts w:ascii="Times New Roman" w:hAnsi="Times New Roman"/>
          <w:sz w:val="24"/>
          <w:szCs w:val="24"/>
        </w:rPr>
        <w:t>.03.</w:t>
      </w:r>
      <w:r w:rsidR="0012644A">
        <w:rPr>
          <w:rFonts w:ascii="Times New Roman" w:hAnsi="Times New Roman"/>
          <w:sz w:val="24"/>
          <w:szCs w:val="24"/>
        </w:rPr>
        <w:t>2021</w:t>
      </w:r>
      <w:r w:rsidR="002B5FC9">
        <w:rPr>
          <w:rFonts w:ascii="Times New Roman" w:hAnsi="Times New Roman"/>
          <w:sz w:val="24"/>
          <w:szCs w:val="24"/>
        </w:rPr>
        <w:t xml:space="preserve"> 10:</w:t>
      </w:r>
      <w:r w:rsidRPr="006E52F0">
        <w:rPr>
          <w:rFonts w:ascii="Times New Roman" w:hAnsi="Times New Roman"/>
          <w:sz w:val="24"/>
          <w:szCs w:val="24"/>
        </w:rPr>
        <w:t>00.</w:t>
      </w:r>
    </w:p>
    <w:p w:rsidR="006E52F0" w:rsidRPr="006E52F0" w:rsidRDefault="006E52F0" w:rsidP="006E52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Подведение итогов торгов состоится -</w:t>
      </w:r>
      <w:r w:rsidR="00294851">
        <w:rPr>
          <w:rFonts w:ascii="Times New Roman" w:hAnsi="Times New Roman" w:cs="Times New Roman"/>
          <w:sz w:val="24"/>
          <w:szCs w:val="24"/>
        </w:rPr>
        <w:t>26.03.</w:t>
      </w:r>
      <w:r w:rsidR="0012644A">
        <w:rPr>
          <w:rFonts w:ascii="Times New Roman" w:hAnsi="Times New Roman" w:cs="Times New Roman"/>
          <w:sz w:val="24"/>
          <w:szCs w:val="24"/>
        </w:rPr>
        <w:t>2021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заключения договора купли-продажи – в течение пяти рабочих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итогов аукциона. 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Срок оплаты по договору купли-продажи: в течение 10 календарных дней </w:t>
      </w:r>
      <w:proofErr w:type="gramStart"/>
      <w:r w:rsidRPr="006E52F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6E52F0">
        <w:rPr>
          <w:rFonts w:ascii="Times New Roman" w:hAnsi="Times New Roman" w:cs="Times New Roman"/>
          <w:sz w:val="24"/>
          <w:szCs w:val="24"/>
        </w:rPr>
        <w:t xml:space="preserve"> договора купли - продажи.</w:t>
      </w:r>
    </w:p>
    <w:p w:rsidR="009B4790" w:rsidRPr="006E52F0" w:rsidRDefault="009B4790" w:rsidP="006E5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>Форма оплаты по договору купли-продажи: безналичная.</w:t>
      </w:r>
    </w:p>
    <w:p w:rsidR="009B4790" w:rsidRPr="006E52F0" w:rsidRDefault="009B4790" w:rsidP="006E52F0">
      <w:pPr>
        <w:jc w:val="both"/>
        <w:rPr>
          <w:rFonts w:ascii="Times New Roman" w:hAnsi="Times New Roman" w:cs="Times New Roman"/>
          <w:sz w:val="24"/>
          <w:szCs w:val="24"/>
        </w:rPr>
      </w:pPr>
      <w:r w:rsidRPr="006E52F0">
        <w:rPr>
          <w:rFonts w:ascii="Times New Roman" w:hAnsi="Times New Roman" w:cs="Times New Roman"/>
          <w:sz w:val="24"/>
          <w:szCs w:val="24"/>
        </w:rPr>
        <w:t xml:space="preserve">Ознакомиться с подробными условиями приватизации объектов можно на официальном сайте в сети интернет torgi.gov.ru (извещение </w:t>
      </w:r>
      <w:r w:rsidRPr="006E52F0">
        <w:rPr>
          <w:rFonts w:ascii="Times New Roman" w:eastAsia="Calibri" w:hAnsi="Times New Roman" w:cs="Times New Roman"/>
          <w:sz w:val="24"/>
          <w:szCs w:val="24"/>
        </w:rPr>
        <w:t>№</w:t>
      </w:r>
      <w:r w:rsidR="006F643D">
        <w:rPr>
          <w:rFonts w:ascii="Times New Roman" w:eastAsia="Calibri" w:hAnsi="Times New Roman" w:cs="Times New Roman"/>
          <w:sz w:val="24"/>
          <w:szCs w:val="24"/>
        </w:rPr>
        <w:t xml:space="preserve"> 150221/0053727/03</w:t>
      </w:r>
      <w:r w:rsidRPr="006E52F0">
        <w:rPr>
          <w:rFonts w:ascii="Times New Roman" w:eastAsia="Calibri" w:hAnsi="Times New Roman" w:cs="Times New Roman"/>
          <w:sz w:val="24"/>
          <w:szCs w:val="24"/>
        </w:rPr>
        <w:t>)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, на электронной площадке 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etp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torgi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F691C" w:rsidRPr="006E52F0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AF691C" w:rsidRPr="006E52F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13D10">
        <w:rPr>
          <w:rFonts w:ascii="Times New Roman" w:eastAsia="Calibri" w:hAnsi="Times New Roman" w:cs="Times New Roman"/>
          <w:sz w:val="24"/>
          <w:szCs w:val="24"/>
        </w:rPr>
        <w:t xml:space="preserve">раздел Имущественные торги, </w:t>
      </w:r>
      <w:r w:rsidR="00AF691C" w:rsidRPr="006E52F0">
        <w:rPr>
          <w:rFonts w:ascii="Times New Roman" w:eastAsia="Calibri" w:hAnsi="Times New Roman" w:cs="Times New Roman"/>
          <w:sz w:val="24"/>
          <w:szCs w:val="24"/>
        </w:rPr>
        <w:t>торговая процедура</w:t>
      </w:r>
      <w:r w:rsidR="0042627D" w:rsidRPr="006E5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08F">
        <w:rPr>
          <w:rFonts w:ascii="Times New Roman" w:eastAsia="Calibri" w:hAnsi="Times New Roman" w:cs="Times New Roman"/>
          <w:sz w:val="24"/>
          <w:szCs w:val="24"/>
        </w:rPr>
        <w:t>«</w:t>
      </w:r>
      <w:r w:rsidR="00D87FEB">
        <w:rPr>
          <w:rFonts w:ascii="Times New Roman" w:eastAsia="Calibri" w:hAnsi="Times New Roman" w:cs="Times New Roman"/>
          <w:sz w:val="24"/>
          <w:szCs w:val="24"/>
        </w:rPr>
        <w:t>Публичное предложение</w:t>
      </w:r>
      <w:r w:rsidR="00FD29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643D">
        <w:rPr>
          <w:rFonts w:ascii="Times New Roman" w:eastAsia="Calibri" w:hAnsi="Times New Roman" w:cs="Times New Roman"/>
          <w:sz w:val="24"/>
          <w:szCs w:val="24"/>
        </w:rPr>
        <w:t>№   9619</w:t>
      </w:r>
      <w:r w:rsidR="002948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29E2">
        <w:rPr>
          <w:rFonts w:ascii="Times New Roman" w:eastAsia="Calibri" w:hAnsi="Times New Roman" w:cs="Times New Roman"/>
          <w:sz w:val="24"/>
          <w:szCs w:val="24"/>
        </w:rPr>
        <w:t>»</w:t>
      </w:r>
      <w:r w:rsidR="00AF691C" w:rsidRPr="006D60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6E52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6E52F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Default="00513ECD" w:rsidP="00D23C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CD" w:rsidRPr="00EA7A81" w:rsidRDefault="00513ECD" w:rsidP="00D23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ECD" w:rsidRPr="00EA7A81" w:rsidSect="006E52F0">
      <w:pgSz w:w="11906" w:h="16838"/>
      <w:pgMar w:top="737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51D0"/>
    <w:multiLevelType w:val="hybridMultilevel"/>
    <w:tmpl w:val="92E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57"/>
    <w:rsid w:val="00060FCD"/>
    <w:rsid w:val="0006214E"/>
    <w:rsid w:val="00073146"/>
    <w:rsid w:val="000C28E1"/>
    <w:rsid w:val="000E068C"/>
    <w:rsid w:val="0012644A"/>
    <w:rsid w:val="001435F5"/>
    <w:rsid w:val="001550F2"/>
    <w:rsid w:val="00183EED"/>
    <w:rsid w:val="0020380D"/>
    <w:rsid w:val="00207D76"/>
    <w:rsid w:val="00242ECC"/>
    <w:rsid w:val="00294851"/>
    <w:rsid w:val="00294AD3"/>
    <w:rsid w:val="002B5FC9"/>
    <w:rsid w:val="002C3EC0"/>
    <w:rsid w:val="002D1C01"/>
    <w:rsid w:val="0032002F"/>
    <w:rsid w:val="0037547F"/>
    <w:rsid w:val="003E5B54"/>
    <w:rsid w:val="00413F09"/>
    <w:rsid w:val="00422319"/>
    <w:rsid w:val="0042627D"/>
    <w:rsid w:val="00441014"/>
    <w:rsid w:val="004556D0"/>
    <w:rsid w:val="00456AA4"/>
    <w:rsid w:val="004C580C"/>
    <w:rsid w:val="004D7E85"/>
    <w:rsid w:val="004E5FBA"/>
    <w:rsid w:val="004E7ABD"/>
    <w:rsid w:val="004F5147"/>
    <w:rsid w:val="00513D10"/>
    <w:rsid w:val="00513ECD"/>
    <w:rsid w:val="00513ED0"/>
    <w:rsid w:val="0052336F"/>
    <w:rsid w:val="005412AD"/>
    <w:rsid w:val="00546D65"/>
    <w:rsid w:val="005A2071"/>
    <w:rsid w:val="005B499C"/>
    <w:rsid w:val="006078FF"/>
    <w:rsid w:val="0063480C"/>
    <w:rsid w:val="00683202"/>
    <w:rsid w:val="00684187"/>
    <w:rsid w:val="006B5657"/>
    <w:rsid w:val="006D608F"/>
    <w:rsid w:val="006E52F0"/>
    <w:rsid w:val="006F06E5"/>
    <w:rsid w:val="006F643D"/>
    <w:rsid w:val="007B5985"/>
    <w:rsid w:val="007D20A8"/>
    <w:rsid w:val="00817A29"/>
    <w:rsid w:val="00826778"/>
    <w:rsid w:val="008535D7"/>
    <w:rsid w:val="00857430"/>
    <w:rsid w:val="008D499E"/>
    <w:rsid w:val="008E546E"/>
    <w:rsid w:val="008F448D"/>
    <w:rsid w:val="00917A09"/>
    <w:rsid w:val="00923DC8"/>
    <w:rsid w:val="0093174A"/>
    <w:rsid w:val="0093291A"/>
    <w:rsid w:val="009B4790"/>
    <w:rsid w:val="009C3A83"/>
    <w:rsid w:val="00A513AB"/>
    <w:rsid w:val="00AD4087"/>
    <w:rsid w:val="00AF691C"/>
    <w:rsid w:val="00B24AE6"/>
    <w:rsid w:val="00B57BAD"/>
    <w:rsid w:val="00B8385F"/>
    <w:rsid w:val="00BA72A0"/>
    <w:rsid w:val="00C30E28"/>
    <w:rsid w:val="00C407B7"/>
    <w:rsid w:val="00C60967"/>
    <w:rsid w:val="00CC3010"/>
    <w:rsid w:val="00CE0F57"/>
    <w:rsid w:val="00D13B01"/>
    <w:rsid w:val="00D23CBC"/>
    <w:rsid w:val="00D30009"/>
    <w:rsid w:val="00D41A4D"/>
    <w:rsid w:val="00D87FEB"/>
    <w:rsid w:val="00DB0E4A"/>
    <w:rsid w:val="00DE469A"/>
    <w:rsid w:val="00DE5502"/>
    <w:rsid w:val="00E85581"/>
    <w:rsid w:val="00EA7A81"/>
    <w:rsid w:val="00EB629B"/>
    <w:rsid w:val="00EC4FB6"/>
    <w:rsid w:val="00F16CC4"/>
    <w:rsid w:val="00F43DF8"/>
    <w:rsid w:val="00F624C6"/>
    <w:rsid w:val="00F92B9E"/>
    <w:rsid w:val="00FD29E2"/>
    <w:rsid w:val="00FE39BC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D3"/>
    <w:pPr>
      <w:ind w:left="720"/>
      <w:contextualSpacing/>
    </w:pPr>
  </w:style>
  <w:style w:type="table" w:customStyle="1" w:styleId="2">
    <w:name w:val="Сетка таблицы2"/>
    <w:uiPriority w:val="59"/>
    <w:rsid w:val="00817A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52F0"/>
    <w:rPr>
      <w:color w:val="0563C1" w:themeColor="hyperlink"/>
      <w:u w:val="single"/>
    </w:rPr>
  </w:style>
  <w:style w:type="paragraph" w:styleId="a7">
    <w:name w:val="Plain Text"/>
    <w:basedOn w:val="a"/>
    <w:link w:val="a8"/>
    <w:rsid w:val="006D608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D608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B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tp-tor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p-tor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Куми1</dc:creator>
  <cp:lastModifiedBy>Орлова</cp:lastModifiedBy>
  <cp:revision>17</cp:revision>
  <cp:lastPrinted>2021-02-16T06:09:00Z</cp:lastPrinted>
  <dcterms:created xsi:type="dcterms:W3CDTF">2020-03-17T10:13:00Z</dcterms:created>
  <dcterms:modified xsi:type="dcterms:W3CDTF">2021-02-16T06:09:00Z</dcterms:modified>
</cp:coreProperties>
</file>